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AC5" w:rsidRPr="009E3AB6" w:rsidRDefault="009E3AB6" w:rsidP="00907AC5">
      <w:pPr>
        <w:pStyle w:val="Puesto"/>
        <w:rPr>
          <w:rFonts w:ascii="Trebuchet MS" w:hAnsi="Trebuchet MS"/>
          <w:bCs/>
          <w:sz w:val="28"/>
          <w:szCs w:val="28"/>
          <w:lang w:val="es-ES"/>
        </w:rPr>
      </w:pPr>
      <w:r w:rsidRPr="009E3AB6">
        <w:rPr>
          <w:rFonts w:ascii="Trebuchet MS" w:hAnsi="Trebuchet MS"/>
          <w:bCs/>
          <w:sz w:val="28"/>
          <w:szCs w:val="28"/>
          <w:lang w:val="es-ES"/>
        </w:rPr>
        <w:t>DISPOSITIVO ELECTRÓNICO PARA LA MEDICIÓN DE FUERZA EN FALANGES DISTALES</w:t>
      </w:r>
    </w:p>
    <w:p w:rsidR="00907AC5" w:rsidRPr="00907AC5" w:rsidRDefault="00907AC5">
      <w:pPr>
        <w:pStyle w:val="Puesto"/>
        <w:rPr>
          <w:bCs/>
          <w:sz w:val="24"/>
          <w:lang w:val="es-ES_tradnl"/>
        </w:rPr>
      </w:pPr>
    </w:p>
    <w:p w:rsidR="00907AC5" w:rsidRPr="009E3AB6" w:rsidRDefault="009E3AB6" w:rsidP="00907AC5">
      <w:pPr>
        <w:pStyle w:val="Puesto"/>
        <w:rPr>
          <w:rFonts w:ascii="Trebuchet MS" w:hAnsi="Trebuchet MS"/>
          <w:bCs/>
          <w:i/>
          <w:sz w:val="28"/>
          <w:szCs w:val="28"/>
          <w:lang w:val="en-GB"/>
        </w:rPr>
      </w:pPr>
      <w:r w:rsidRPr="009E3AB6">
        <w:rPr>
          <w:rFonts w:ascii="Trebuchet MS" w:hAnsi="Trebuchet MS"/>
          <w:bCs/>
          <w:i/>
          <w:sz w:val="28"/>
          <w:szCs w:val="28"/>
          <w:lang w:val="en-GB"/>
        </w:rPr>
        <w:t>ELECTRONIC DISPOSITIVE FOR MEASURING OF FORCE IN DISTAL PHALANGES</w:t>
      </w:r>
    </w:p>
    <w:p w:rsidR="00213DDE" w:rsidRDefault="00213DDE" w:rsidP="00213DDE">
      <w:pPr>
        <w:widowControl w:val="0"/>
        <w:jc w:val="center"/>
        <w:rPr>
          <w:rFonts w:ascii="Trebuchet MS" w:hAnsi="Trebuchet MS" w:cs="Arial"/>
          <w:b/>
          <w:sz w:val="24"/>
          <w:szCs w:val="24"/>
        </w:rPr>
      </w:pPr>
    </w:p>
    <w:p w:rsidR="00213DDE" w:rsidRDefault="00213DDE" w:rsidP="00213DDE">
      <w:pPr>
        <w:widowControl w:val="0"/>
        <w:jc w:val="center"/>
        <w:rPr>
          <w:rFonts w:ascii="Trebuchet MS" w:hAnsi="Trebuchet MS" w:cs="Arial"/>
          <w:b/>
          <w:sz w:val="24"/>
          <w:szCs w:val="24"/>
        </w:rPr>
      </w:pPr>
    </w:p>
    <w:p w:rsidR="00213DDE" w:rsidRPr="007F2F8A" w:rsidRDefault="00213DDE" w:rsidP="00213DDE">
      <w:pPr>
        <w:widowControl w:val="0"/>
        <w:jc w:val="center"/>
        <w:rPr>
          <w:rFonts w:ascii="Trebuchet MS" w:hAnsi="Trebuchet MS" w:cs="Arial"/>
          <w:b/>
          <w:sz w:val="24"/>
          <w:szCs w:val="24"/>
        </w:rPr>
      </w:pPr>
      <w:r w:rsidRPr="00213DDE">
        <w:rPr>
          <w:rFonts w:ascii="Trebuchet MS" w:hAnsi="Trebuchet MS" w:cs="Arial"/>
          <w:b/>
          <w:sz w:val="24"/>
          <w:szCs w:val="24"/>
        </w:rPr>
        <w:t>Omar Alexander Pinzón O.</w:t>
      </w:r>
    </w:p>
    <w:p w:rsidR="00213DDE" w:rsidRDefault="00344553" w:rsidP="00213DDE">
      <w:pPr>
        <w:widowControl w:val="0"/>
        <w:jc w:val="center"/>
      </w:pPr>
      <w:proofErr w:type="spellStart"/>
      <w:r>
        <w:t>Ing</w:t>
      </w:r>
      <w:proofErr w:type="spellEnd"/>
      <w:r>
        <w:t xml:space="preserve"> Electrónico. </w:t>
      </w:r>
      <w:r w:rsidRPr="00CA77B1">
        <w:t>Universidad Distrital Francisco José de Caldas</w:t>
      </w:r>
      <w:r>
        <w:t xml:space="preserve">, </w:t>
      </w:r>
      <w:r w:rsidRPr="00CA77B1">
        <w:t>Grupo de Investigación Ingeniería y Nanotecnología para la Vida (INVID) de la Universidad Distrital Francisco José de Caldas, Bogotá, Colombia</w:t>
      </w:r>
      <w:r>
        <w:t xml:space="preserve">, </w:t>
      </w:r>
      <w:r w:rsidR="0071046E" w:rsidRPr="0071046E">
        <w:t>oapinzono@correo.udistrital.edu.co</w:t>
      </w:r>
    </w:p>
    <w:p w:rsidR="00213DDE" w:rsidRDefault="00213DDE" w:rsidP="00213DDE">
      <w:pPr>
        <w:widowControl w:val="0"/>
        <w:jc w:val="center"/>
      </w:pPr>
    </w:p>
    <w:p w:rsidR="00213DDE" w:rsidRPr="007F2F8A" w:rsidRDefault="00213DDE" w:rsidP="00213DDE">
      <w:pPr>
        <w:widowControl w:val="0"/>
        <w:jc w:val="center"/>
        <w:rPr>
          <w:rFonts w:ascii="Trebuchet MS" w:hAnsi="Trebuchet MS" w:cs="Arial"/>
          <w:b/>
          <w:sz w:val="24"/>
          <w:szCs w:val="24"/>
        </w:rPr>
      </w:pPr>
      <w:r w:rsidRPr="00213DDE">
        <w:rPr>
          <w:rFonts w:ascii="Trebuchet MS" w:hAnsi="Trebuchet MS" w:cs="Arial"/>
          <w:b/>
          <w:sz w:val="24"/>
          <w:szCs w:val="24"/>
        </w:rPr>
        <w:t>Diego Francisco Flórez D</w:t>
      </w:r>
      <w:r>
        <w:rPr>
          <w:rFonts w:ascii="Trebuchet MS" w:hAnsi="Trebuchet MS" w:cs="Arial"/>
          <w:b/>
          <w:sz w:val="24"/>
          <w:szCs w:val="24"/>
        </w:rPr>
        <w:t>.</w:t>
      </w:r>
    </w:p>
    <w:p w:rsidR="00213DDE" w:rsidRDefault="00760CAE" w:rsidP="00213DDE">
      <w:pPr>
        <w:widowControl w:val="0"/>
        <w:jc w:val="center"/>
      </w:pPr>
      <w:proofErr w:type="spellStart"/>
      <w:r>
        <w:t>Ing</w:t>
      </w:r>
      <w:proofErr w:type="spellEnd"/>
      <w:r>
        <w:t xml:space="preserve"> Electrónico</w:t>
      </w:r>
      <w:r w:rsidR="00344553">
        <w:t xml:space="preserve">. </w:t>
      </w:r>
      <w:r w:rsidR="00344553" w:rsidRPr="00CA77B1">
        <w:t>Universidad Distrital Francisco José de Caldas</w:t>
      </w:r>
      <w:r w:rsidR="0071046E">
        <w:t xml:space="preserve">, </w:t>
      </w:r>
      <w:r w:rsidR="0071046E" w:rsidRPr="00CA77B1">
        <w:t>Grupo de Investigación Ingeniería y Nanotecnología para la Vida (INVID) de la Universidad Distrital Francisco José de Caldas, Bogotá, Colombia</w:t>
      </w:r>
      <w:r w:rsidR="00344553">
        <w:t>,</w:t>
      </w:r>
      <w:r>
        <w:t xml:space="preserve"> </w:t>
      </w:r>
      <w:r w:rsidRPr="00760CAE">
        <w:t>dfflorezd@correo.udistrital.edu.co</w:t>
      </w:r>
    </w:p>
    <w:p w:rsidR="00213DDE" w:rsidRDefault="00213DDE" w:rsidP="00213DDE">
      <w:pPr>
        <w:widowControl w:val="0"/>
        <w:jc w:val="center"/>
      </w:pPr>
    </w:p>
    <w:p w:rsidR="00213DDE" w:rsidRPr="007F2F8A" w:rsidRDefault="00213DDE" w:rsidP="00213DDE">
      <w:pPr>
        <w:widowControl w:val="0"/>
        <w:jc w:val="center"/>
        <w:rPr>
          <w:rFonts w:ascii="Trebuchet MS" w:hAnsi="Trebuchet MS" w:cs="Arial"/>
          <w:b/>
          <w:sz w:val="24"/>
          <w:szCs w:val="24"/>
        </w:rPr>
      </w:pPr>
      <w:r w:rsidRPr="00213DDE">
        <w:rPr>
          <w:rFonts w:ascii="Trebuchet MS" w:hAnsi="Trebuchet MS" w:cs="Arial"/>
          <w:b/>
          <w:sz w:val="24"/>
          <w:szCs w:val="24"/>
        </w:rPr>
        <w:t>Luz Helena Camargo C.</w:t>
      </w:r>
    </w:p>
    <w:p w:rsidR="00CF1440" w:rsidRDefault="00CA77B1" w:rsidP="001E3738">
      <w:pPr>
        <w:widowControl w:val="0"/>
        <w:jc w:val="center"/>
      </w:pPr>
      <w:proofErr w:type="spellStart"/>
      <w:r w:rsidRPr="00CA77B1">
        <w:t>M</w:t>
      </w:r>
      <w:r>
        <w:t>.Sc</w:t>
      </w:r>
      <w:proofErr w:type="spellEnd"/>
      <w:r>
        <w:t>.</w:t>
      </w:r>
      <w:r w:rsidRPr="00CA77B1">
        <w:t xml:space="preserve"> Ingeniería Biomédica, Universidad Nacional de Colombia, Colombia. Docente de la Facultad de Ingeniería de la Universidad Distrital Francisco José de Caldas. Grupo de Investigación Ingeniería y Nanotecnología para la Vida (INVID) de la Universidad Distrital Francisco José de Caldas, Bogotá, Colombia. lhcamargoc@udistrital.edu.co</w:t>
      </w:r>
    </w:p>
    <w:p w:rsidR="00213DDE" w:rsidRDefault="00213DDE">
      <w:pPr>
        <w:pStyle w:val="Textonotapie"/>
        <w:jc w:val="center"/>
      </w:pPr>
    </w:p>
    <w:p w:rsidR="00734200" w:rsidRDefault="00734200">
      <w:pPr>
        <w:pStyle w:val="Ttulo6"/>
        <w:rPr>
          <w:b/>
          <w:bCs/>
          <w:i w:val="0"/>
          <w:iCs/>
        </w:rPr>
      </w:pPr>
    </w:p>
    <w:p w:rsidR="00F1676C" w:rsidRDefault="00F1676C" w:rsidP="00F1676C">
      <w:pPr>
        <w:pStyle w:val="Ttulo6"/>
        <w:jc w:val="left"/>
        <w:rPr>
          <w:b/>
          <w:bCs/>
          <w:i w:val="0"/>
          <w:iCs/>
        </w:rPr>
        <w:sectPr w:rsidR="00F1676C" w:rsidSect="00430F77">
          <w:headerReference w:type="even" r:id="rId8"/>
          <w:headerReference w:type="default" r:id="rId9"/>
          <w:footerReference w:type="even" r:id="rId10"/>
          <w:footerReference w:type="default" r:id="rId11"/>
          <w:pgSz w:w="12240" w:h="15840" w:code="1"/>
          <w:pgMar w:top="1134" w:right="1134" w:bottom="1134" w:left="1134" w:header="1134" w:footer="1134" w:gutter="0"/>
          <w:pgNumType w:start="2"/>
          <w:cols w:space="285"/>
          <w:titlePg/>
          <w:docGrid w:linePitch="272"/>
        </w:sectPr>
      </w:pPr>
    </w:p>
    <w:p w:rsidR="00362998" w:rsidRPr="00F1676C" w:rsidRDefault="00F1676C" w:rsidP="00907AC5">
      <w:pPr>
        <w:pStyle w:val="Parrafo1Texto"/>
        <w:rPr>
          <w:rFonts w:ascii="Arial" w:hAnsi="Arial" w:cs="Arial"/>
          <w:lang w:val="es-ES"/>
        </w:rPr>
      </w:pPr>
      <w:proofErr w:type="gramStart"/>
      <w:r w:rsidRPr="00F1676C">
        <w:rPr>
          <w:rFonts w:ascii="Arial" w:hAnsi="Arial" w:cs="Arial"/>
          <w:b/>
          <w:lang w:val="es-CO"/>
        </w:rPr>
        <w:lastRenderedPageBreak/>
        <w:t>Resumen</w:t>
      </w:r>
      <w:r w:rsidRPr="00F1676C">
        <w:rPr>
          <w:rFonts w:ascii="Arial" w:hAnsi="Arial" w:cs="Arial"/>
          <w:lang w:val="es-CO"/>
        </w:rPr>
        <w:t xml:space="preserve">  ‒</w:t>
      </w:r>
      <w:proofErr w:type="gramEnd"/>
      <w:r w:rsidRPr="00F1676C">
        <w:rPr>
          <w:rFonts w:ascii="Arial" w:hAnsi="Arial" w:cs="Arial"/>
          <w:lang w:val="es-CO"/>
        </w:rPr>
        <w:t xml:space="preserve"> </w:t>
      </w:r>
      <w:r w:rsidR="00907AC5" w:rsidRPr="00F1676C">
        <w:rPr>
          <w:rFonts w:ascii="Arial" w:hAnsi="Arial" w:cs="Arial"/>
          <w:lang w:val="es-ES"/>
        </w:rPr>
        <w:t>El adormecimiento y debilidad en las manos son padecimientos perjudiciales para la salud que son tratados por especialistas en esta área. La medición de</w:t>
      </w:r>
      <w:r w:rsidR="009024CB" w:rsidRPr="00F1676C">
        <w:rPr>
          <w:rFonts w:ascii="Arial" w:hAnsi="Arial" w:cs="Arial"/>
          <w:lang w:val="es-ES"/>
        </w:rPr>
        <w:t xml:space="preserve"> cambios en la</w:t>
      </w:r>
      <w:r w:rsidR="00907AC5" w:rsidRPr="00F1676C">
        <w:rPr>
          <w:rFonts w:ascii="Arial" w:hAnsi="Arial" w:cs="Arial"/>
          <w:lang w:val="es-ES"/>
        </w:rPr>
        <w:t xml:space="preserve"> fuerza constituye información importante para asistir terapias de rehabilitación. El propósito de este trabajo es diseñar e implementar un </w:t>
      </w:r>
      <w:r w:rsidR="00362998" w:rsidRPr="00F1676C">
        <w:rPr>
          <w:rFonts w:ascii="Arial" w:hAnsi="Arial" w:cs="Arial"/>
          <w:lang w:val="es-ES"/>
        </w:rPr>
        <w:t>dispositivo</w:t>
      </w:r>
      <w:r w:rsidR="00907AC5" w:rsidRPr="00F1676C">
        <w:rPr>
          <w:rFonts w:ascii="Arial" w:hAnsi="Arial" w:cs="Arial"/>
          <w:lang w:val="es-ES"/>
        </w:rPr>
        <w:t xml:space="preserve"> electrónico que mida simultáneamente la fuerza de las cinco falanges distales de la mano, para ser empleado como apoyo en fisioterapia.</w:t>
      </w:r>
      <w:r w:rsidR="009024CB" w:rsidRPr="00F1676C">
        <w:rPr>
          <w:rFonts w:ascii="Arial" w:hAnsi="Arial" w:cs="Arial"/>
          <w:lang w:val="es-ES"/>
        </w:rPr>
        <w:t xml:space="preserve"> </w:t>
      </w:r>
      <w:r w:rsidR="00EA5162" w:rsidRPr="00F1676C">
        <w:rPr>
          <w:rFonts w:ascii="Arial" w:hAnsi="Arial" w:cs="Arial"/>
          <w:lang w:val="es-ES"/>
        </w:rPr>
        <w:t xml:space="preserve"> </w:t>
      </w:r>
      <w:r w:rsidR="00362998" w:rsidRPr="00F1676C">
        <w:rPr>
          <w:rFonts w:ascii="Arial" w:hAnsi="Arial" w:cs="Arial"/>
          <w:lang w:val="es-ES"/>
        </w:rPr>
        <w:t xml:space="preserve">Para ello se utilizaron sensores resistivos de fuerza, se diseñó una interfaz de visualización y un teclado táctil capacitivo, adicionalmente </w:t>
      </w:r>
      <w:r w:rsidR="00EA5162" w:rsidRPr="00F1676C">
        <w:rPr>
          <w:rFonts w:ascii="Arial" w:hAnsi="Arial" w:cs="Arial"/>
          <w:lang w:val="es-ES"/>
        </w:rPr>
        <w:t xml:space="preserve">los </w:t>
      </w:r>
      <w:r w:rsidR="00362998" w:rsidRPr="00F1676C">
        <w:rPr>
          <w:rFonts w:ascii="Arial" w:hAnsi="Arial" w:cs="Arial"/>
          <w:lang w:val="es-ES"/>
        </w:rPr>
        <w:t>sistemas de comunicación inalámbrica, almacenamiento de datos y de alarmas sonoras y visuales</w:t>
      </w:r>
      <w:r w:rsidR="009A3678" w:rsidRPr="00F1676C">
        <w:rPr>
          <w:rFonts w:ascii="Arial" w:hAnsi="Arial" w:cs="Arial"/>
          <w:lang w:val="es-ES"/>
        </w:rPr>
        <w:t xml:space="preserve"> software diseñado en Visual Basic</w:t>
      </w:r>
      <w:r w:rsidR="00362998" w:rsidRPr="00F1676C">
        <w:rPr>
          <w:rFonts w:ascii="Arial" w:hAnsi="Arial" w:cs="Arial"/>
          <w:lang w:val="es-ES"/>
        </w:rPr>
        <w:t>.</w:t>
      </w:r>
      <w:r w:rsidR="00EA5162" w:rsidRPr="00F1676C">
        <w:rPr>
          <w:rFonts w:ascii="Arial" w:hAnsi="Arial" w:cs="Arial"/>
          <w:lang w:val="es-ES"/>
        </w:rPr>
        <w:t xml:space="preserve"> </w:t>
      </w:r>
      <w:r w:rsidR="009024CB" w:rsidRPr="00F1676C">
        <w:rPr>
          <w:rFonts w:ascii="Arial" w:hAnsi="Arial" w:cs="Arial"/>
          <w:lang w:val="es-ES"/>
        </w:rPr>
        <w:t>Se obtuvo un dispositivo que permite administrar información de aproximadamente 1000 usuarios, proporcionando a cada usuario 1 Megabyte de datos en una memoria SD</w:t>
      </w:r>
      <w:r w:rsidR="00EA5162" w:rsidRPr="00F1676C">
        <w:rPr>
          <w:rFonts w:ascii="Arial" w:hAnsi="Arial" w:cs="Arial"/>
          <w:lang w:val="es-ES"/>
        </w:rPr>
        <w:t xml:space="preserve">. </w:t>
      </w:r>
    </w:p>
    <w:p w:rsidR="00907AC5" w:rsidRPr="00F1676C" w:rsidRDefault="00907AC5" w:rsidP="008804BB">
      <w:pPr>
        <w:pStyle w:val="Parrafo1Texto"/>
        <w:rPr>
          <w:rFonts w:ascii="Arial" w:hAnsi="Arial" w:cs="Arial"/>
          <w:lang w:val="es-ES"/>
        </w:rPr>
      </w:pPr>
      <w:r w:rsidRPr="00F1676C">
        <w:rPr>
          <w:rFonts w:ascii="Arial" w:hAnsi="Arial" w:cs="Arial"/>
          <w:lang w:val="es-ES"/>
        </w:rPr>
        <w:t>El dispositivo permite medir la fuerza ejercida por las cinco falanges distales de manera simultánea o selectiva en uno o más dedos de la mano, en tiempo real de acuerdo con el interés del especialista y proporciona</w:t>
      </w:r>
      <w:r w:rsidR="00F306AF" w:rsidRPr="00F1676C">
        <w:rPr>
          <w:rFonts w:ascii="Arial" w:hAnsi="Arial" w:cs="Arial"/>
          <w:lang w:val="es-ES"/>
        </w:rPr>
        <w:t xml:space="preserve"> para cada falange de la mano</w:t>
      </w:r>
      <w:r w:rsidRPr="00F1676C">
        <w:rPr>
          <w:rFonts w:ascii="Arial" w:hAnsi="Arial" w:cs="Arial"/>
          <w:lang w:val="es-ES"/>
        </w:rPr>
        <w:t xml:space="preserve"> tres indicadores de desempeño: la fuerza promedio, la fuerza máxima y el déficit a partir del test de prensión mantenida.</w:t>
      </w:r>
    </w:p>
    <w:p w:rsidR="00907AC5" w:rsidRPr="00AF027E" w:rsidRDefault="00907AC5" w:rsidP="008804BB">
      <w:pPr>
        <w:tabs>
          <w:tab w:val="left" w:pos="-720"/>
        </w:tabs>
        <w:suppressAutoHyphens/>
        <w:jc w:val="both"/>
        <w:rPr>
          <w:rFonts w:ascii="Arial" w:hAnsi="Arial" w:cs="Arial"/>
          <w:lang w:val="es-CO"/>
        </w:rPr>
      </w:pPr>
    </w:p>
    <w:p w:rsidR="00CF1440" w:rsidRPr="00AF027E" w:rsidRDefault="00907AC5" w:rsidP="008804BB">
      <w:pPr>
        <w:jc w:val="both"/>
        <w:rPr>
          <w:rFonts w:ascii="Arial" w:hAnsi="Arial" w:cs="Arial"/>
          <w:bCs/>
          <w:iCs/>
        </w:rPr>
      </w:pPr>
      <w:r w:rsidRPr="00AF027E">
        <w:rPr>
          <w:rFonts w:ascii="Arial" w:hAnsi="Arial" w:cs="Arial"/>
          <w:b/>
          <w:bCs/>
          <w:iCs/>
        </w:rPr>
        <w:t>Palabras claves:</w:t>
      </w:r>
      <w:r w:rsidR="005362E3" w:rsidRPr="00AF027E">
        <w:rPr>
          <w:rFonts w:ascii="Arial" w:hAnsi="Arial" w:cs="Arial"/>
          <w:bCs/>
          <w:iCs/>
        </w:rPr>
        <w:t xml:space="preserve"> Comunicación inalámbrica, </w:t>
      </w:r>
      <w:r w:rsidR="00E3557D" w:rsidRPr="00AF027E">
        <w:rPr>
          <w:rFonts w:ascii="Arial" w:hAnsi="Arial" w:cs="Arial"/>
          <w:bCs/>
          <w:iCs/>
        </w:rPr>
        <w:t>d</w:t>
      </w:r>
      <w:r w:rsidR="00362998" w:rsidRPr="00AF027E">
        <w:rPr>
          <w:rFonts w:ascii="Arial" w:hAnsi="Arial" w:cs="Arial"/>
          <w:bCs/>
          <w:iCs/>
        </w:rPr>
        <w:t xml:space="preserve">ispositivo electrónico, </w:t>
      </w:r>
      <w:r w:rsidR="00E3557D" w:rsidRPr="00AF027E">
        <w:rPr>
          <w:rFonts w:ascii="Arial" w:hAnsi="Arial" w:cs="Arial"/>
          <w:bCs/>
          <w:iCs/>
        </w:rPr>
        <w:t>falanges, medición de fuerza.</w:t>
      </w:r>
      <w:r w:rsidR="00362998" w:rsidRPr="00AF027E">
        <w:rPr>
          <w:rFonts w:ascii="Arial" w:hAnsi="Arial" w:cs="Arial"/>
          <w:bCs/>
          <w:iCs/>
        </w:rPr>
        <w:t xml:space="preserve"> </w:t>
      </w:r>
    </w:p>
    <w:p w:rsidR="00CF1440" w:rsidRPr="00884C8F" w:rsidRDefault="00CF1440" w:rsidP="008804BB">
      <w:pPr>
        <w:jc w:val="both"/>
        <w:rPr>
          <w:rFonts w:ascii="Arial" w:hAnsi="Arial" w:cs="Arial"/>
          <w:bCs/>
          <w:i/>
          <w:iCs/>
          <w:lang w:val="es-CO"/>
        </w:rPr>
      </w:pPr>
    </w:p>
    <w:p w:rsidR="0069783C" w:rsidRPr="00884C8F" w:rsidRDefault="0069783C" w:rsidP="008804BB">
      <w:pPr>
        <w:jc w:val="both"/>
        <w:rPr>
          <w:rFonts w:ascii="Arial" w:hAnsi="Arial" w:cs="Arial"/>
          <w:bCs/>
          <w:iCs/>
          <w:lang w:val="es-CO"/>
        </w:rPr>
      </w:pPr>
    </w:p>
    <w:p w:rsidR="00EA5162" w:rsidRPr="0069783C" w:rsidRDefault="0069783C" w:rsidP="008804BB">
      <w:pPr>
        <w:pStyle w:val="Textoindependiente"/>
        <w:jc w:val="both"/>
        <w:rPr>
          <w:rFonts w:ascii="Arial" w:hAnsi="Arial" w:cs="Arial"/>
          <w:b w:val="0"/>
          <w:sz w:val="20"/>
          <w:lang w:val="en-GB"/>
        </w:rPr>
      </w:pPr>
      <w:proofErr w:type="gramStart"/>
      <w:r w:rsidRPr="0069783C">
        <w:rPr>
          <w:lang w:val="en-US"/>
        </w:rPr>
        <w:t xml:space="preserve">Abstract ‒ </w:t>
      </w:r>
      <w:r w:rsidR="00EA5162" w:rsidRPr="0069783C">
        <w:rPr>
          <w:rFonts w:ascii="Arial" w:hAnsi="Arial" w:cs="Arial"/>
          <w:b w:val="0"/>
          <w:sz w:val="20"/>
          <w:lang w:val="en-GB"/>
        </w:rPr>
        <w:t>Numbness and weakn</w:t>
      </w:r>
      <w:r w:rsidR="006A4C8E" w:rsidRPr="0069783C">
        <w:rPr>
          <w:rFonts w:ascii="Arial" w:hAnsi="Arial" w:cs="Arial"/>
          <w:b w:val="0"/>
          <w:sz w:val="20"/>
          <w:lang w:val="en-GB"/>
        </w:rPr>
        <w:t xml:space="preserve">ess in the hands </w:t>
      </w:r>
      <w:r w:rsidR="00EA5162" w:rsidRPr="0069783C">
        <w:rPr>
          <w:rFonts w:ascii="Arial" w:hAnsi="Arial" w:cs="Arial"/>
          <w:b w:val="0"/>
          <w:sz w:val="20"/>
          <w:lang w:val="en-GB"/>
        </w:rPr>
        <w:t>are treated by specialists</w:t>
      </w:r>
      <w:r w:rsidR="006A4C8E" w:rsidRPr="0069783C">
        <w:rPr>
          <w:rFonts w:ascii="Arial" w:hAnsi="Arial" w:cs="Arial"/>
          <w:b w:val="0"/>
          <w:sz w:val="20"/>
          <w:lang w:val="en-GB"/>
        </w:rPr>
        <w:t xml:space="preserve"> in this</w:t>
      </w:r>
      <w:r w:rsidR="00EA5162" w:rsidRPr="0069783C">
        <w:rPr>
          <w:rFonts w:ascii="Arial" w:hAnsi="Arial" w:cs="Arial"/>
          <w:b w:val="0"/>
          <w:sz w:val="20"/>
          <w:lang w:val="en-GB"/>
        </w:rPr>
        <w:t xml:space="preserve"> area</w:t>
      </w:r>
      <w:proofErr w:type="gramEnd"/>
      <w:r w:rsidR="00EA5162" w:rsidRPr="0069783C">
        <w:rPr>
          <w:rFonts w:ascii="Arial" w:hAnsi="Arial" w:cs="Arial"/>
          <w:b w:val="0"/>
          <w:sz w:val="20"/>
          <w:lang w:val="en-GB"/>
        </w:rPr>
        <w:t>. Measurement of changes in strength is i</w:t>
      </w:r>
      <w:r w:rsidR="006A4C8E" w:rsidRPr="0069783C">
        <w:rPr>
          <w:rFonts w:ascii="Arial" w:hAnsi="Arial" w:cs="Arial"/>
          <w:b w:val="0"/>
          <w:sz w:val="20"/>
          <w:lang w:val="en-GB"/>
        </w:rPr>
        <w:t xml:space="preserve">mportant </w:t>
      </w:r>
      <w:proofErr w:type="gramStart"/>
      <w:r w:rsidR="006A4C8E" w:rsidRPr="0069783C">
        <w:rPr>
          <w:rFonts w:ascii="Arial" w:hAnsi="Arial" w:cs="Arial"/>
          <w:b w:val="0"/>
          <w:sz w:val="20"/>
          <w:lang w:val="en-GB"/>
        </w:rPr>
        <w:t>f</w:t>
      </w:r>
      <w:r w:rsidR="00EA5162" w:rsidRPr="0069783C">
        <w:rPr>
          <w:rFonts w:ascii="Arial" w:hAnsi="Arial" w:cs="Arial"/>
          <w:b w:val="0"/>
          <w:sz w:val="20"/>
          <w:lang w:val="en-GB"/>
        </w:rPr>
        <w:t>o</w:t>
      </w:r>
      <w:r w:rsidR="006A4C8E" w:rsidRPr="0069783C">
        <w:rPr>
          <w:rFonts w:ascii="Arial" w:hAnsi="Arial" w:cs="Arial"/>
          <w:b w:val="0"/>
          <w:sz w:val="20"/>
          <w:lang w:val="en-GB"/>
        </w:rPr>
        <w:t>r</w:t>
      </w:r>
      <w:r w:rsidR="00EA5162" w:rsidRPr="0069783C">
        <w:rPr>
          <w:rFonts w:ascii="Arial" w:hAnsi="Arial" w:cs="Arial"/>
          <w:b w:val="0"/>
          <w:sz w:val="20"/>
          <w:lang w:val="en-GB"/>
        </w:rPr>
        <w:t xml:space="preserve"> </w:t>
      </w:r>
      <w:r w:rsidR="006A4C8E" w:rsidRPr="0069783C">
        <w:rPr>
          <w:rFonts w:ascii="Arial" w:hAnsi="Arial" w:cs="Arial"/>
          <w:b w:val="0"/>
          <w:sz w:val="20"/>
          <w:lang w:val="en-GB"/>
        </w:rPr>
        <w:t xml:space="preserve">an </w:t>
      </w:r>
      <w:r w:rsidR="00EA5162" w:rsidRPr="0069783C">
        <w:rPr>
          <w:rFonts w:ascii="Arial" w:hAnsi="Arial" w:cs="Arial"/>
          <w:b w:val="0"/>
          <w:sz w:val="20"/>
          <w:lang w:val="en-GB"/>
        </w:rPr>
        <w:t>Assist Rehabilitation Information therapies</w:t>
      </w:r>
      <w:proofErr w:type="gramEnd"/>
      <w:r w:rsidR="00EA5162" w:rsidRPr="0069783C">
        <w:rPr>
          <w:rFonts w:ascii="Arial" w:hAnsi="Arial" w:cs="Arial"/>
          <w:b w:val="0"/>
          <w:sz w:val="20"/>
          <w:lang w:val="en-GB"/>
        </w:rPr>
        <w:t xml:space="preserve">. The </w:t>
      </w:r>
      <w:r w:rsidR="004A3015" w:rsidRPr="0069783C">
        <w:rPr>
          <w:rFonts w:ascii="Arial" w:hAnsi="Arial" w:cs="Arial"/>
          <w:b w:val="0"/>
          <w:sz w:val="20"/>
          <w:lang w:val="en-GB"/>
        </w:rPr>
        <w:t xml:space="preserve">purpose of this </w:t>
      </w:r>
      <w:r w:rsidR="006A4C8E" w:rsidRPr="0069783C">
        <w:rPr>
          <w:rFonts w:ascii="Arial" w:hAnsi="Arial" w:cs="Arial"/>
          <w:b w:val="0"/>
          <w:sz w:val="20"/>
          <w:lang w:val="en-GB"/>
        </w:rPr>
        <w:t>paper</w:t>
      </w:r>
      <w:r w:rsidR="004A3015" w:rsidRPr="0069783C">
        <w:rPr>
          <w:rFonts w:ascii="Arial" w:hAnsi="Arial" w:cs="Arial"/>
          <w:b w:val="0"/>
          <w:sz w:val="20"/>
          <w:lang w:val="en-GB"/>
        </w:rPr>
        <w:t xml:space="preserve"> is design and implement</w:t>
      </w:r>
      <w:r w:rsidR="006A4C8E" w:rsidRPr="0069783C">
        <w:rPr>
          <w:rFonts w:ascii="Arial" w:hAnsi="Arial" w:cs="Arial"/>
          <w:b w:val="0"/>
          <w:sz w:val="20"/>
          <w:lang w:val="en-GB"/>
        </w:rPr>
        <w:t xml:space="preserve"> of an electronic </w:t>
      </w:r>
      <w:r w:rsidR="006A4C8E" w:rsidRPr="0069783C">
        <w:rPr>
          <w:rFonts w:ascii="Arial" w:hAnsi="Arial" w:cs="Arial"/>
          <w:b w:val="0"/>
          <w:sz w:val="20"/>
          <w:lang w:val="en-GB"/>
        </w:rPr>
        <w:lastRenderedPageBreak/>
        <w:t>device, which</w:t>
      </w:r>
      <w:r w:rsidR="00EA5162" w:rsidRPr="0069783C">
        <w:rPr>
          <w:rFonts w:ascii="Arial" w:hAnsi="Arial" w:cs="Arial"/>
          <w:b w:val="0"/>
          <w:sz w:val="20"/>
          <w:lang w:val="en-GB"/>
        </w:rPr>
        <w:t xml:space="preserve"> simultaneously </w:t>
      </w:r>
      <w:r w:rsidR="006A4C8E" w:rsidRPr="0069783C">
        <w:rPr>
          <w:rFonts w:ascii="Arial" w:hAnsi="Arial" w:cs="Arial"/>
          <w:b w:val="0"/>
          <w:sz w:val="20"/>
          <w:lang w:val="en-GB"/>
        </w:rPr>
        <w:t xml:space="preserve">make a </w:t>
      </w:r>
      <w:r w:rsidR="00EA5162" w:rsidRPr="0069783C">
        <w:rPr>
          <w:rFonts w:ascii="Arial" w:hAnsi="Arial" w:cs="Arial"/>
          <w:b w:val="0"/>
          <w:sz w:val="20"/>
          <w:lang w:val="en-GB"/>
        </w:rPr>
        <w:t>meas</w:t>
      </w:r>
      <w:r w:rsidR="006A4C8E" w:rsidRPr="0069783C">
        <w:rPr>
          <w:rFonts w:ascii="Arial" w:hAnsi="Arial" w:cs="Arial"/>
          <w:b w:val="0"/>
          <w:sz w:val="20"/>
          <w:lang w:val="en-GB"/>
        </w:rPr>
        <w:t>ure of</w:t>
      </w:r>
      <w:r w:rsidR="00EA5162" w:rsidRPr="0069783C">
        <w:rPr>
          <w:rFonts w:ascii="Arial" w:hAnsi="Arial" w:cs="Arial"/>
          <w:b w:val="0"/>
          <w:sz w:val="20"/>
          <w:lang w:val="en-GB"/>
        </w:rPr>
        <w:t xml:space="preserve"> the five force distal phalanges of the hand, to </w:t>
      </w:r>
      <w:proofErr w:type="gramStart"/>
      <w:r w:rsidR="00EA5162" w:rsidRPr="0069783C">
        <w:rPr>
          <w:rFonts w:ascii="Arial" w:hAnsi="Arial" w:cs="Arial"/>
          <w:b w:val="0"/>
          <w:sz w:val="20"/>
          <w:lang w:val="en-GB"/>
        </w:rPr>
        <w:t>be used</w:t>
      </w:r>
      <w:proofErr w:type="gramEnd"/>
      <w:r w:rsidR="00EA5162" w:rsidRPr="0069783C">
        <w:rPr>
          <w:rFonts w:ascii="Arial" w:hAnsi="Arial" w:cs="Arial"/>
          <w:b w:val="0"/>
          <w:sz w:val="20"/>
          <w:lang w:val="en-GB"/>
        </w:rPr>
        <w:t xml:space="preserve"> in support of physiotherapy. </w:t>
      </w:r>
      <w:r w:rsidR="006A4C8E" w:rsidRPr="0069783C">
        <w:rPr>
          <w:rFonts w:ascii="Arial" w:hAnsi="Arial" w:cs="Arial"/>
          <w:b w:val="0"/>
          <w:sz w:val="20"/>
          <w:lang w:val="en-GB"/>
        </w:rPr>
        <w:t>For that reason</w:t>
      </w:r>
      <w:r w:rsidR="009A3678" w:rsidRPr="0069783C">
        <w:rPr>
          <w:rFonts w:ascii="Arial" w:hAnsi="Arial" w:cs="Arial"/>
          <w:b w:val="0"/>
          <w:sz w:val="20"/>
          <w:lang w:val="en-GB"/>
        </w:rPr>
        <w:t>, resistive</w:t>
      </w:r>
      <w:r w:rsidR="004A3015" w:rsidRPr="0069783C">
        <w:rPr>
          <w:rFonts w:ascii="Arial" w:hAnsi="Arial" w:cs="Arial"/>
          <w:b w:val="0"/>
          <w:sz w:val="20"/>
          <w:lang w:val="en-GB"/>
        </w:rPr>
        <w:t xml:space="preserve"> sensors</w:t>
      </w:r>
      <w:r w:rsidR="00EA5162" w:rsidRPr="0069783C">
        <w:rPr>
          <w:rFonts w:ascii="Arial" w:hAnsi="Arial" w:cs="Arial"/>
          <w:b w:val="0"/>
          <w:sz w:val="20"/>
          <w:lang w:val="en-GB"/>
        </w:rPr>
        <w:t xml:space="preserve"> for force were </w:t>
      </w:r>
      <w:proofErr w:type="gramStart"/>
      <w:r w:rsidR="00EA5162" w:rsidRPr="0069783C">
        <w:rPr>
          <w:rFonts w:ascii="Arial" w:hAnsi="Arial" w:cs="Arial"/>
          <w:b w:val="0"/>
          <w:sz w:val="20"/>
          <w:lang w:val="en-GB"/>
        </w:rPr>
        <w:t>used,</w:t>
      </w:r>
      <w:proofErr w:type="gramEnd"/>
      <w:r w:rsidR="009A3678" w:rsidRPr="0069783C">
        <w:rPr>
          <w:rFonts w:ascii="Arial" w:hAnsi="Arial" w:cs="Arial"/>
          <w:b w:val="0"/>
          <w:sz w:val="20"/>
          <w:lang w:val="en-GB"/>
        </w:rPr>
        <w:t xml:space="preserve"> additionally a</w:t>
      </w:r>
      <w:r w:rsidR="00EA5162" w:rsidRPr="0069783C">
        <w:rPr>
          <w:rFonts w:ascii="Arial" w:hAnsi="Arial" w:cs="Arial"/>
          <w:b w:val="0"/>
          <w:sz w:val="20"/>
          <w:lang w:val="en-GB"/>
        </w:rPr>
        <w:t xml:space="preserve"> display int</w:t>
      </w:r>
      <w:r w:rsidR="009A3678" w:rsidRPr="0069783C">
        <w:rPr>
          <w:rFonts w:ascii="Arial" w:hAnsi="Arial" w:cs="Arial"/>
          <w:b w:val="0"/>
          <w:sz w:val="20"/>
          <w:lang w:val="en-GB"/>
        </w:rPr>
        <w:t xml:space="preserve">erface, </w:t>
      </w:r>
      <w:r w:rsidR="00EA5162" w:rsidRPr="0069783C">
        <w:rPr>
          <w:rFonts w:ascii="Arial" w:hAnsi="Arial" w:cs="Arial"/>
          <w:b w:val="0"/>
          <w:sz w:val="20"/>
          <w:lang w:val="en-GB"/>
        </w:rPr>
        <w:t>capacitive touch pad</w:t>
      </w:r>
      <w:r w:rsidR="009A3678" w:rsidRPr="0069783C">
        <w:rPr>
          <w:rFonts w:ascii="Arial" w:hAnsi="Arial" w:cs="Arial"/>
          <w:b w:val="0"/>
          <w:sz w:val="20"/>
          <w:lang w:val="en-GB"/>
        </w:rPr>
        <w:t xml:space="preserve">, </w:t>
      </w:r>
      <w:r w:rsidR="00EA5162" w:rsidRPr="0069783C">
        <w:rPr>
          <w:rFonts w:ascii="Arial" w:hAnsi="Arial" w:cs="Arial"/>
          <w:b w:val="0"/>
          <w:sz w:val="20"/>
          <w:lang w:val="en-GB"/>
        </w:rPr>
        <w:t>Wireless Communication Systems, Data Warehousing and visible and audible alarms</w:t>
      </w:r>
      <w:r w:rsidR="009A3678" w:rsidRPr="0069783C">
        <w:rPr>
          <w:rFonts w:ascii="Arial" w:hAnsi="Arial" w:cs="Arial"/>
          <w:b w:val="0"/>
          <w:sz w:val="20"/>
          <w:lang w:val="en-GB"/>
        </w:rPr>
        <w:t xml:space="preserve"> were designed using Visual Basic</w:t>
      </w:r>
      <w:r w:rsidR="00EA5162" w:rsidRPr="0069783C">
        <w:rPr>
          <w:rFonts w:ascii="Arial" w:hAnsi="Arial" w:cs="Arial"/>
          <w:b w:val="0"/>
          <w:sz w:val="20"/>
          <w:lang w:val="en-GB"/>
        </w:rPr>
        <w:t xml:space="preserve">. This device take information </w:t>
      </w:r>
      <w:r w:rsidR="009A3678" w:rsidRPr="0069783C">
        <w:rPr>
          <w:rFonts w:ascii="Arial" w:hAnsi="Arial" w:cs="Arial"/>
          <w:b w:val="0"/>
          <w:sz w:val="20"/>
          <w:lang w:val="en-GB"/>
        </w:rPr>
        <w:t>around of</w:t>
      </w:r>
      <w:r w:rsidR="00EA5162" w:rsidRPr="0069783C">
        <w:rPr>
          <w:rFonts w:ascii="Arial" w:hAnsi="Arial" w:cs="Arial"/>
          <w:b w:val="0"/>
          <w:sz w:val="20"/>
          <w:lang w:val="en-GB"/>
        </w:rPr>
        <w:t xml:space="preserve"> 1000 users, providing </w:t>
      </w:r>
      <w:r w:rsidR="009A3678" w:rsidRPr="0069783C">
        <w:rPr>
          <w:rFonts w:ascii="Arial" w:hAnsi="Arial" w:cs="Arial"/>
          <w:b w:val="0"/>
          <w:sz w:val="20"/>
          <w:lang w:val="en-GB"/>
        </w:rPr>
        <w:t xml:space="preserve">for </w:t>
      </w:r>
      <w:r w:rsidR="00EA5162" w:rsidRPr="0069783C">
        <w:rPr>
          <w:rFonts w:ascii="Arial" w:hAnsi="Arial" w:cs="Arial"/>
          <w:b w:val="0"/>
          <w:sz w:val="20"/>
          <w:lang w:val="en-GB"/>
        </w:rPr>
        <w:t>each user 1 Megabyte of data on an SD memory.</w:t>
      </w:r>
    </w:p>
    <w:p w:rsidR="00907AC5" w:rsidRPr="0069783C" w:rsidRDefault="00EA5162" w:rsidP="008804BB">
      <w:pPr>
        <w:pStyle w:val="Textoindependiente"/>
        <w:jc w:val="both"/>
        <w:rPr>
          <w:rFonts w:ascii="Arial" w:hAnsi="Arial" w:cs="Arial"/>
          <w:b w:val="0"/>
          <w:sz w:val="20"/>
          <w:lang w:val="en-GB"/>
        </w:rPr>
      </w:pPr>
      <w:r w:rsidRPr="0069783C">
        <w:rPr>
          <w:rFonts w:ascii="Arial" w:hAnsi="Arial" w:cs="Arial"/>
          <w:b w:val="0"/>
          <w:sz w:val="20"/>
          <w:lang w:val="en-GB"/>
        </w:rPr>
        <w:t xml:space="preserve">The device measures the force </w:t>
      </w:r>
      <w:r w:rsidR="009A3678" w:rsidRPr="0069783C">
        <w:rPr>
          <w:rFonts w:ascii="Arial" w:hAnsi="Arial" w:cs="Arial"/>
          <w:b w:val="0"/>
          <w:sz w:val="20"/>
          <w:lang w:val="en-GB"/>
        </w:rPr>
        <w:t>of</w:t>
      </w:r>
      <w:r w:rsidRPr="0069783C">
        <w:rPr>
          <w:rFonts w:ascii="Arial" w:hAnsi="Arial" w:cs="Arial"/>
          <w:b w:val="0"/>
          <w:sz w:val="20"/>
          <w:lang w:val="en-GB"/>
        </w:rPr>
        <w:t xml:space="preserve"> the five distal phalanges simultaneously or selectively in on</w:t>
      </w:r>
      <w:r w:rsidR="009A3678" w:rsidRPr="0069783C">
        <w:rPr>
          <w:rFonts w:ascii="Arial" w:hAnsi="Arial" w:cs="Arial"/>
          <w:b w:val="0"/>
          <w:sz w:val="20"/>
          <w:lang w:val="en-GB"/>
        </w:rPr>
        <w:t xml:space="preserve">e or more fingers in real time depends on </w:t>
      </w:r>
      <w:r w:rsidRPr="0069783C">
        <w:rPr>
          <w:rFonts w:ascii="Arial" w:hAnsi="Arial" w:cs="Arial"/>
          <w:b w:val="0"/>
          <w:sz w:val="20"/>
          <w:lang w:val="en-GB"/>
        </w:rPr>
        <w:t>the interests of the specialist and provides</w:t>
      </w:r>
      <w:r w:rsidR="004603E5" w:rsidRPr="0069783C">
        <w:rPr>
          <w:rFonts w:ascii="Arial" w:hAnsi="Arial" w:cs="Arial"/>
          <w:b w:val="0"/>
          <w:sz w:val="20"/>
          <w:lang w:val="en-GB"/>
        </w:rPr>
        <w:t xml:space="preserve"> for each phalanges of the hand</w:t>
      </w:r>
      <w:r w:rsidRPr="0069783C">
        <w:rPr>
          <w:rFonts w:ascii="Arial" w:hAnsi="Arial" w:cs="Arial"/>
          <w:b w:val="0"/>
          <w:sz w:val="20"/>
          <w:lang w:val="en-GB"/>
        </w:rPr>
        <w:t xml:space="preserve"> three performance indicators: the average force, maximum strength and the deficit from sustained grip test.</w:t>
      </w:r>
    </w:p>
    <w:p w:rsidR="00EA5162" w:rsidRPr="0069783C" w:rsidRDefault="00EA5162" w:rsidP="008804BB">
      <w:pPr>
        <w:pStyle w:val="Textoindependiente"/>
        <w:jc w:val="both"/>
        <w:rPr>
          <w:rFonts w:ascii="Arial" w:hAnsi="Arial" w:cs="Arial"/>
          <w:b w:val="0"/>
          <w:sz w:val="20"/>
          <w:lang w:val="en-US"/>
        </w:rPr>
      </w:pPr>
    </w:p>
    <w:p w:rsidR="0069639B" w:rsidRPr="00AF027E" w:rsidRDefault="00EA5162" w:rsidP="008804BB">
      <w:pPr>
        <w:pStyle w:val="Textoindependiente"/>
        <w:jc w:val="both"/>
        <w:rPr>
          <w:rFonts w:ascii="Arial" w:hAnsi="Arial" w:cs="Arial"/>
          <w:b w:val="0"/>
          <w:sz w:val="20"/>
          <w:lang w:val="en-US"/>
        </w:rPr>
      </w:pPr>
      <w:r w:rsidRPr="00AF027E">
        <w:rPr>
          <w:rFonts w:ascii="Arial" w:hAnsi="Arial" w:cs="Arial"/>
          <w:sz w:val="20"/>
          <w:lang w:val="en-US"/>
        </w:rPr>
        <w:t>Key words:</w:t>
      </w:r>
      <w:r w:rsidRPr="00AF027E">
        <w:rPr>
          <w:rFonts w:ascii="Arial" w:hAnsi="Arial" w:cs="Arial"/>
          <w:b w:val="0"/>
          <w:sz w:val="20"/>
          <w:lang w:val="en-US"/>
        </w:rPr>
        <w:t xml:space="preserve"> </w:t>
      </w:r>
      <w:r w:rsidR="00884C8F" w:rsidRPr="00AF027E">
        <w:rPr>
          <w:rFonts w:ascii="Arial" w:hAnsi="Arial" w:cs="Arial"/>
          <w:b w:val="0"/>
          <w:sz w:val="20"/>
          <w:lang w:val="en-US"/>
        </w:rPr>
        <w:t>E</w:t>
      </w:r>
      <w:r w:rsidRPr="00AF027E">
        <w:rPr>
          <w:rFonts w:ascii="Arial" w:hAnsi="Arial" w:cs="Arial"/>
          <w:b w:val="0"/>
          <w:sz w:val="20"/>
          <w:lang w:val="en-US"/>
        </w:rPr>
        <w:t xml:space="preserve">lectronic device, measuring force, </w:t>
      </w:r>
      <w:r w:rsidR="00884C8F" w:rsidRPr="00AF027E">
        <w:rPr>
          <w:rFonts w:ascii="Arial" w:hAnsi="Arial" w:cs="Arial"/>
          <w:b w:val="0"/>
          <w:sz w:val="20"/>
          <w:lang w:val="en-US"/>
        </w:rPr>
        <w:t>phalanges</w:t>
      </w:r>
      <w:r w:rsidR="00835BD8" w:rsidRPr="00AF027E">
        <w:rPr>
          <w:rFonts w:ascii="Arial" w:hAnsi="Arial" w:cs="Arial"/>
          <w:b w:val="0"/>
          <w:sz w:val="20"/>
          <w:lang w:val="en-US"/>
        </w:rPr>
        <w:t>, wireless communication</w:t>
      </w:r>
      <w:r w:rsidR="00AF027E" w:rsidRPr="00AF027E">
        <w:rPr>
          <w:rFonts w:ascii="Arial" w:hAnsi="Arial" w:cs="Arial"/>
          <w:b w:val="0"/>
          <w:sz w:val="20"/>
          <w:lang w:val="en-US"/>
        </w:rPr>
        <w:t>.</w:t>
      </w:r>
    </w:p>
    <w:p w:rsidR="00734200" w:rsidRPr="0069783C" w:rsidRDefault="00734200" w:rsidP="008804BB">
      <w:pPr>
        <w:pStyle w:val="Textoindependiente"/>
        <w:jc w:val="both"/>
        <w:rPr>
          <w:rFonts w:ascii="Arial" w:hAnsi="Arial" w:cs="Arial"/>
          <w:b w:val="0"/>
          <w:sz w:val="20"/>
          <w:lang w:val="en-US"/>
        </w:rPr>
      </w:pPr>
    </w:p>
    <w:p w:rsidR="00734200" w:rsidRDefault="00734200" w:rsidP="008804BB">
      <w:pPr>
        <w:pStyle w:val="Textoindependiente"/>
        <w:jc w:val="both"/>
        <w:rPr>
          <w:rFonts w:ascii="Arial" w:hAnsi="Arial" w:cs="Arial"/>
          <w:b w:val="0"/>
          <w:sz w:val="20"/>
          <w:lang w:val="en-US"/>
        </w:rPr>
      </w:pPr>
    </w:p>
    <w:p w:rsidR="00DA5477" w:rsidRDefault="00DA5477" w:rsidP="008804BB">
      <w:pPr>
        <w:pStyle w:val="Textoindependiente"/>
        <w:jc w:val="both"/>
        <w:rPr>
          <w:rFonts w:ascii="Arial" w:hAnsi="Arial" w:cs="Arial"/>
          <w:b w:val="0"/>
          <w:sz w:val="20"/>
          <w:lang w:val="en-US"/>
        </w:rPr>
      </w:pPr>
    </w:p>
    <w:p w:rsidR="00DA5477" w:rsidRPr="00DA5477" w:rsidRDefault="00DA5477" w:rsidP="00A94469">
      <w:pPr>
        <w:pStyle w:val="Ttulo6"/>
        <w:numPr>
          <w:ilvl w:val="0"/>
          <w:numId w:val="7"/>
        </w:numPr>
        <w:jc w:val="left"/>
        <w:rPr>
          <w:rFonts w:ascii="Arial" w:hAnsi="Arial" w:cs="Arial"/>
          <w:b/>
          <w:i w:val="0"/>
          <w:lang w:val="es-CO"/>
        </w:rPr>
      </w:pPr>
      <w:r w:rsidRPr="00DA5477">
        <w:rPr>
          <w:rFonts w:ascii="Arial" w:hAnsi="Arial" w:cs="Arial"/>
          <w:b/>
          <w:i w:val="0"/>
          <w:lang w:val="es-CO"/>
        </w:rPr>
        <w:t>INTRODUCCIÓN</w:t>
      </w:r>
    </w:p>
    <w:p w:rsidR="00DA5477" w:rsidRPr="00DA5477" w:rsidRDefault="00DA5477" w:rsidP="00DA5477">
      <w:pPr>
        <w:jc w:val="both"/>
        <w:rPr>
          <w:rFonts w:ascii="Arial" w:hAnsi="Arial" w:cs="Arial"/>
          <w:lang w:val="es-CO"/>
        </w:rPr>
      </w:pPr>
    </w:p>
    <w:p w:rsidR="00DA5477" w:rsidRPr="00DA5477" w:rsidRDefault="00DA5477" w:rsidP="00DA5477">
      <w:pPr>
        <w:pStyle w:val="HTMLconformatoprevio"/>
        <w:jc w:val="both"/>
        <w:rPr>
          <w:rFonts w:ascii="Arial" w:hAnsi="Arial" w:cs="Arial"/>
          <w:color w:val="auto"/>
        </w:rPr>
      </w:pPr>
      <w:r w:rsidRPr="00DA5477">
        <w:rPr>
          <w:rFonts w:ascii="Arial" w:hAnsi="Arial" w:cs="Arial"/>
          <w:color w:val="auto"/>
        </w:rPr>
        <w:t xml:space="preserve">El adormecimiento y la debilidad en las manos suele surgir debido a daño o enfermedad en los nervios. De la anatomía de la mano se destacan el flexor y el extensor largo común de los dedos y los extensores y flexores del dedo pulgar, los cuales intervienen directamente en el movimiento de las falanges distales [1, 2]. Entre las causas más comunes de adormecimiento y debilidad en manos están las neuropatías, neuropatías diabéticas, neuropatías alcohólicas, artritis reumatoide, distrofia muscular, síndrome de túnel del carpo, entre otras causas [3]. </w:t>
      </w:r>
    </w:p>
    <w:p w:rsidR="00DA5477" w:rsidRPr="00DA5477" w:rsidRDefault="00DA5477" w:rsidP="00DA5477">
      <w:pPr>
        <w:pStyle w:val="HTMLconformatoprevio"/>
        <w:jc w:val="both"/>
        <w:rPr>
          <w:rFonts w:ascii="Arial" w:hAnsi="Arial" w:cs="Arial"/>
          <w:color w:val="auto"/>
        </w:rPr>
      </w:pPr>
    </w:p>
    <w:p w:rsidR="00DA5477" w:rsidRPr="00DA5477" w:rsidRDefault="00DA5477" w:rsidP="00DA5477">
      <w:pPr>
        <w:pStyle w:val="HTMLconformatoprevio"/>
        <w:jc w:val="both"/>
        <w:rPr>
          <w:rFonts w:ascii="Arial" w:hAnsi="Arial" w:cs="Arial"/>
          <w:color w:val="auto"/>
        </w:rPr>
      </w:pPr>
      <w:r w:rsidRPr="00DA5477">
        <w:rPr>
          <w:rFonts w:ascii="Arial" w:hAnsi="Arial" w:cs="Arial"/>
          <w:color w:val="auto"/>
        </w:rPr>
        <w:t xml:space="preserve">Existen métodos de rehabilitación que utilizan equipos electrónicos, mecánicos e hidráulicos como agujas de </w:t>
      </w:r>
      <w:proofErr w:type="spellStart"/>
      <w:r w:rsidRPr="00DA5477">
        <w:rPr>
          <w:rFonts w:ascii="Arial" w:hAnsi="Arial" w:cs="Arial"/>
          <w:color w:val="auto"/>
        </w:rPr>
        <w:t>Kirschner</w:t>
      </w:r>
      <w:proofErr w:type="spellEnd"/>
      <w:r w:rsidRPr="00DA5477">
        <w:rPr>
          <w:rFonts w:ascii="Arial" w:hAnsi="Arial" w:cs="Arial"/>
          <w:color w:val="auto"/>
        </w:rPr>
        <w:t xml:space="preserve"> y dinamómetros [4, 5]. Se ha propuesto el uso de sensores de resistencia sensibles a la fuerza (</w:t>
      </w:r>
      <w:proofErr w:type="spellStart"/>
      <w:r w:rsidRPr="00DA5477">
        <w:rPr>
          <w:rFonts w:ascii="Arial" w:hAnsi="Arial" w:cs="Arial"/>
          <w:color w:val="auto"/>
        </w:rPr>
        <w:t>Force</w:t>
      </w:r>
      <w:proofErr w:type="spellEnd"/>
      <w:r w:rsidRPr="00DA5477">
        <w:rPr>
          <w:rFonts w:ascii="Arial" w:hAnsi="Arial" w:cs="Arial"/>
          <w:color w:val="auto"/>
        </w:rPr>
        <w:t xml:space="preserve"> </w:t>
      </w:r>
      <w:proofErr w:type="spellStart"/>
      <w:r w:rsidRPr="00DA5477">
        <w:rPr>
          <w:rFonts w:ascii="Arial" w:hAnsi="Arial" w:cs="Arial"/>
          <w:color w:val="auto"/>
        </w:rPr>
        <w:t>Sensitive</w:t>
      </w:r>
      <w:proofErr w:type="spellEnd"/>
      <w:r w:rsidRPr="00DA5477">
        <w:rPr>
          <w:rFonts w:ascii="Arial" w:hAnsi="Arial" w:cs="Arial"/>
          <w:color w:val="auto"/>
        </w:rPr>
        <w:t xml:space="preserve"> Resistor, o FSR por sus siglas en inglés) para mediciones de la fuerza en manos, por ejemplo, G.L. </w:t>
      </w:r>
      <w:proofErr w:type="spellStart"/>
      <w:r w:rsidRPr="00DA5477">
        <w:rPr>
          <w:rFonts w:ascii="Arial" w:hAnsi="Arial" w:cs="Arial"/>
          <w:color w:val="auto"/>
        </w:rPr>
        <w:t>Beauregard</w:t>
      </w:r>
      <w:proofErr w:type="spellEnd"/>
      <w:r w:rsidRPr="00DA5477">
        <w:rPr>
          <w:rFonts w:ascii="Arial" w:hAnsi="Arial" w:cs="Arial"/>
          <w:color w:val="auto"/>
        </w:rPr>
        <w:t xml:space="preserve"> en 1991 presenta un método de medición de fuerza en manos mediante el uso de sensores FSR y una placa metálica a la que se hacía vibrar, en este método de medición se registra la fuerza aplicada hasta hacer detener la vibración, el autor propuso que este método de medición podría usarse en fisioterapia [6].  Más tarde, Ossa Jiménez en 2009 estudio la medición de fuerza durante las brazadas de natación [7</w:t>
      </w:r>
      <w:r w:rsidR="000611E7" w:rsidRPr="00DA5477">
        <w:rPr>
          <w:rFonts w:ascii="Arial" w:hAnsi="Arial" w:cs="Arial"/>
          <w:color w:val="auto"/>
        </w:rPr>
        <w:t>], y</w:t>
      </w:r>
      <w:r w:rsidRPr="00DA5477">
        <w:rPr>
          <w:rFonts w:ascii="Arial" w:hAnsi="Arial" w:cs="Arial"/>
          <w:color w:val="auto"/>
        </w:rPr>
        <w:t xml:space="preserve"> Mejía en 2010 estudio la medición de fuerza en el uso de un escalpelo en cirugías [8]. </w:t>
      </w:r>
    </w:p>
    <w:p w:rsidR="00DA5477" w:rsidRPr="00DA5477" w:rsidRDefault="00DA5477" w:rsidP="00DA5477">
      <w:pPr>
        <w:pStyle w:val="HTMLconformatoprevio"/>
        <w:jc w:val="both"/>
        <w:rPr>
          <w:rFonts w:ascii="Arial" w:hAnsi="Arial" w:cs="Arial"/>
          <w:color w:val="auto"/>
        </w:rPr>
      </w:pPr>
    </w:p>
    <w:p w:rsidR="00DA5477" w:rsidRPr="00DA5477" w:rsidRDefault="00DA5477" w:rsidP="00DA5477">
      <w:pPr>
        <w:pStyle w:val="HTMLconformatoprevio"/>
        <w:jc w:val="both"/>
        <w:rPr>
          <w:rFonts w:ascii="Arial" w:hAnsi="Arial" w:cs="Arial"/>
          <w:color w:val="auto"/>
        </w:rPr>
      </w:pPr>
      <w:r w:rsidRPr="00DA5477">
        <w:rPr>
          <w:rFonts w:ascii="Arial" w:hAnsi="Arial" w:cs="Arial"/>
          <w:color w:val="auto"/>
        </w:rPr>
        <w:t>Para los estudios dinamométricos de presión que analizan la fuerza muscular generada durante la prensión estos analizan la fuerza de toda la mano. Entre estos dispositivos se encuentran el dinamómetro Jamar que permite analizar la fuerza ejercida en diferentes posiciones del cierre de la mano [9]. Otro dispositivo</w:t>
      </w:r>
      <w:r w:rsidRPr="00DA5477">
        <w:rPr>
          <w:rFonts w:ascii="Arial" w:hAnsi="Arial" w:cs="Arial"/>
          <w:color w:val="auto"/>
        </w:rPr>
        <w:tab/>
        <w:t xml:space="preserve">es el “BTE </w:t>
      </w:r>
      <w:proofErr w:type="spellStart"/>
      <w:r w:rsidRPr="00DA5477">
        <w:rPr>
          <w:rFonts w:ascii="Arial" w:hAnsi="Arial" w:cs="Arial"/>
          <w:color w:val="auto"/>
        </w:rPr>
        <w:t>Work</w:t>
      </w:r>
      <w:proofErr w:type="spellEnd"/>
      <w:r w:rsidRPr="00DA5477">
        <w:rPr>
          <w:rFonts w:ascii="Arial" w:hAnsi="Arial" w:cs="Arial"/>
          <w:color w:val="auto"/>
        </w:rPr>
        <w:t xml:space="preserve"> Simulator” que permite reproducir gestos de actividades laborales para evaluar esfuerzo, sin embargo, es complejo, no portátil y tiene un costo elevado [10]. </w:t>
      </w:r>
    </w:p>
    <w:p w:rsidR="00DA5477" w:rsidRPr="00DA5477" w:rsidRDefault="00DA5477" w:rsidP="00DA5477">
      <w:pPr>
        <w:pStyle w:val="HTMLconformatoprevio"/>
        <w:jc w:val="both"/>
        <w:rPr>
          <w:rFonts w:ascii="Arial" w:hAnsi="Arial" w:cs="Arial"/>
          <w:color w:val="auto"/>
        </w:rPr>
      </w:pPr>
    </w:p>
    <w:p w:rsidR="00DA5477" w:rsidRPr="00DA5477" w:rsidRDefault="00DA5477" w:rsidP="00DA5477">
      <w:pPr>
        <w:pStyle w:val="HTMLconformatoprevio"/>
        <w:jc w:val="both"/>
        <w:rPr>
          <w:rFonts w:ascii="Arial" w:hAnsi="Arial" w:cs="Arial"/>
          <w:color w:val="auto"/>
        </w:rPr>
      </w:pPr>
      <w:r w:rsidRPr="00DA5477">
        <w:rPr>
          <w:rFonts w:ascii="Arial" w:hAnsi="Arial" w:cs="Arial"/>
          <w:color w:val="auto"/>
        </w:rPr>
        <w:t xml:space="preserve">Para la rehabilitación y tratamiento de pacientes con debilitamiento y adormecimiento en manos, no se encontraron reportes de dispositivos que consideren independientemente las cinco falanges distales de la mano, la fuerza objetivo y el tiempo de cada sesión, mediciones que pueden fortalecer el proceso de rehabilitación, fácil uso, portable y de bajo costo. </w:t>
      </w:r>
    </w:p>
    <w:p w:rsidR="00DA5477" w:rsidRPr="00DA5477" w:rsidRDefault="00DA5477" w:rsidP="00DA5477">
      <w:pPr>
        <w:pStyle w:val="HTMLconformatoprevio"/>
        <w:jc w:val="both"/>
        <w:rPr>
          <w:rFonts w:ascii="Arial" w:hAnsi="Arial" w:cs="Arial"/>
          <w:color w:val="auto"/>
        </w:rPr>
      </w:pPr>
    </w:p>
    <w:p w:rsidR="00DA5477" w:rsidRPr="00DA5477" w:rsidRDefault="00DA5477" w:rsidP="00DA5477">
      <w:pPr>
        <w:pStyle w:val="HTMLconformatoprevio"/>
        <w:jc w:val="both"/>
        <w:rPr>
          <w:rFonts w:ascii="Arial" w:hAnsi="Arial" w:cs="Arial"/>
          <w:color w:val="auto"/>
        </w:rPr>
      </w:pPr>
      <w:r w:rsidRPr="00DA5477">
        <w:rPr>
          <w:rFonts w:ascii="Arial" w:hAnsi="Arial" w:cs="Arial"/>
          <w:color w:val="auto"/>
        </w:rPr>
        <w:t xml:space="preserve">El objetivo de este trabajo es presentar la construcción un dispositivo que obtenga datos simultáneos de la fuerza de las cinco falanges distales de la mano, para ser empleado como apoyo en fisioterapia. </w:t>
      </w:r>
    </w:p>
    <w:p w:rsidR="00DA5477" w:rsidRPr="00DA5477" w:rsidRDefault="00DA5477" w:rsidP="00DA5477">
      <w:pPr>
        <w:jc w:val="both"/>
        <w:rPr>
          <w:rFonts w:ascii="Arial" w:hAnsi="Arial" w:cs="Arial"/>
        </w:rPr>
      </w:pPr>
    </w:p>
    <w:p w:rsidR="00DA5477" w:rsidRPr="00DA5477" w:rsidRDefault="00DA5477" w:rsidP="00DA5477">
      <w:pPr>
        <w:jc w:val="both"/>
        <w:rPr>
          <w:rFonts w:ascii="Arial" w:hAnsi="Arial" w:cs="Arial"/>
        </w:rPr>
      </w:pPr>
    </w:p>
    <w:p w:rsidR="00DA5477" w:rsidRPr="00DA5477" w:rsidRDefault="00DA5477" w:rsidP="00EA6A46">
      <w:pPr>
        <w:pStyle w:val="Ttulo6"/>
        <w:numPr>
          <w:ilvl w:val="0"/>
          <w:numId w:val="7"/>
        </w:numPr>
        <w:jc w:val="left"/>
        <w:rPr>
          <w:rFonts w:ascii="Arial" w:hAnsi="Arial" w:cs="Arial"/>
          <w:b/>
          <w:i w:val="0"/>
        </w:rPr>
      </w:pPr>
      <w:r w:rsidRPr="00DA5477">
        <w:rPr>
          <w:rFonts w:ascii="Arial" w:hAnsi="Arial" w:cs="Arial"/>
          <w:b/>
          <w:i w:val="0"/>
        </w:rPr>
        <w:t>METODOLOGÍA</w:t>
      </w:r>
    </w:p>
    <w:p w:rsidR="00DA5477" w:rsidRPr="00DA5477" w:rsidRDefault="00DA5477" w:rsidP="00DA5477">
      <w:pPr>
        <w:pStyle w:val="HTMLconformatoprevio"/>
        <w:jc w:val="both"/>
        <w:rPr>
          <w:rFonts w:ascii="Arial" w:hAnsi="Arial" w:cs="Arial"/>
          <w:color w:val="auto"/>
        </w:rPr>
      </w:pPr>
    </w:p>
    <w:p w:rsidR="00DA5477" w:rsidRPr="00DA5477" w:rsidRDefault="00DA5477" w:rsidP="00DA5477">
      <w:pPr>
        <w:pStyle w:val="HTMLconformatoprevio"/>
        <w:jc w:val="both"/>
        <w:rPr>
          <w:rFonts w:ascii="Arial" w:hAnsi="Arial" w:cs="Arial"/>
          <w:lang w:val="pt-BR"/>
        </w:rPr>
      </w:pPr>
      <w:r w:rsidRPr="00DA5477">
        <w:rPr>
          <w:rFonts w:ascii="Arial" w:hAnsi="Arial" w:cs="Arial"/>
          <w:color w:val="auto"/>
        </w:rPr>
        <w:t xml:space="preserve">Este proyecto abordó el diseño de un prototipo para rehabilitación de las falanges distales de la mano a través del uso de sensores FSR, esta investigación se enmarca en el método cuasi experimental [11, 12]. </w:t>
      </w:r>
    </w:p>
    <w:p w:rsidR="00DA5477" w:rsidRPr="00DA5477" w:rsidRDefault="00DA5477" w:rsidP="00DA5477">
      <w:pPr>
        <w:jc w:val="center"/>
        <w:rPr>
          <w:rFonts w:ascii="Arial" w:hAnsi="Arial" w:cs="Arial"/>
          <w:smallCaps/>
          <w:lang w:val="pt-BR"/>
        </w:rPr>
      </w:pPr>
    </w:p>
    <w:p w:rsidR="00DA5477" w:rsidRDefault="00DA5477" w:rsidP="00DA5477">
      <w:pPr>
        <w:jc w:val="both"/>
        <w:rPr>
          <w:rFonts w:ascii="Arial" w:hAnsi="Arial" w:cs="Arial"/>
        </w:rPr>
      </w:pPr>
      <w:r w:rsidRPr="00DA5477">
        <w:rPr>
          <w:rFonts w:ascii="Arial" w:hAnsi="Arial" w:cs="Arial"/>
        </w:rPr>
        <w:t xml:space="preserve">El esquema en bloques de los diferentes subsistemas que se diseñaron para el prototipo se presenta en la </w:t>
      </w:r>
      <w:r w:rsidR="00F83EBE" w:rsidRPr="00F83EBE">
        <w:rPr>
          <w:rFonts w:ascii="Arial" w:hAnsi="Arial" w:cs="Arial"/>
        </w:rPr>
        <w:t xml:space="preserve">Fig. </w:t>
      </w:r>
      <w:r w:rsidRPr="00DA5477">
        <w:rPr>
          <w:rFonts w:ascii="Arial" w:hAnsi="Arial" w:cs="Arial"/>
        </w:rPr>
        <w:t>1, que incluye el acondicionamiento de la señal, la conversión analógica - digital, la programación del microcontrolador, el almacenamiento de datos, la comunicación inalámbrica y el diseño de software para PC [10].</w:t>
      </w:r>
    </w:p>
    <w:p w:rsidR="002007B4" w:rsidRPr="00DA5477" w:rsidRDefault="002007B4" w:rsidP="00DA5477">
      <w:pPr>
        <w:jc w:val="both"/>
        <w:rPr>
          <w:rFonts w:ascii="Arial" w:hAnsi="Arial" w:cs="Arial"/>
        </w:rPr>
      </w:pPr>
    </w:p>
    <w:p w:rsidR="00DA5477" w:rsidRPr="00DA5477" w:rsidRDefault="00DA5477" w:rsidP="00DA5477">
      <w:pPr>
        <w:jc w:val="both"/>
        <w:rPr>
          <w:rFonts w:ascii="Arial" w:hAnsi="Arial" w:cs="Arial"/>
        </w:rPr>
      </w:pPr>
    </w:p>
    <w:p w:rsidR="00DA5477" w:rsidRPr="00DA5477" w:rsidRDefault="00A05434" w:rsidP="00DA5477">
      <w:pPr>
        <w:tabs>
          <w:tab w:val="left" w:pos="6075"/>
        </w:tabs>
        <w:spacing w:line="480" w:lineRule="auto"/>
        <w:jc w:val="center"/>
        <w:rPr>
          <w:rFonts w:ascii="Arial" w:hAnsi="Arial" w:cs="Arial"/>
        </w:rPr>
      </w:pPr>
      <w:r w:rsidRPr="00DA5477">
        <w:rPr>
          <w:rFonts w:ascii="Arial" w:hAnsi="Arial" w:cs="Arial"/>
          <w:noProof/>
          <w:lang w:val="es-CO" w:eastAsia="es-CO"/>
        </w:rPr>
        <w:drawing>
          <wp:inline distT="0" distB="0" distL="0" distR="0">
            <wp:extent cx="2541270" cy="1350645"/>
            <wp:effectExtent l="0" t="0" r="0" b="1905"/>
            <wp:docPr id="1"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2"/>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541270" cy="1350645"/>
                    </a:xfrm>
                    <a:prstGeom prst="rect">
                      <a:avLst/>
                    </a:prstGeom>
                    <a:noFill/>
                    <a:ln>
                      <a:noFill/>
                    </a:ln>
                  </pic:spPr>
                </pic:pic>
              </a:graphicData>
            </a:graphic>
          </wp:inline>
        </w:drawing>
      </w:r>
    </w:p>
    <w:p w:rsidR="00DA5477" w:rsidRPr="000611E7" w:rsidRDefault="000611E7" w:rsidP="000611E7">
      <w:pPr>
        <w:pStyle w:val="Sangradetextonormal"/>
        <w:ind w:left="0" w:firstLine="0"/>
        <w:jc w:val="center"/>
        <w:rPr>
          <w:rFonts w:ascii="Arial" w:hAnsi="Arial" w:cs="Arial"/>
          <w:sz w:val="16"/>
          <w:szCs w:val="16"/>
          <w:lang w:val="es-CO"/>
        </w:rPr>
      </w:pPr>
      <w:r w:rsidRPr="000611E7">
        <w:rPr>
          <w:rFonts w:ascii="Arial" w:hAnsi="Arial" w:cs="Arial"/>
          <w:b/>
          <w:sz w:val="16"/>
          <w:szCs w:val="16"/>
          <w:lang w:val="pt-BR"/>
        </w:rPr>
        <w:t>Fig.</w:t>
      </w:r>
      <w:r w:rsidR="00DA5477" w:rsidRPr="000611E7">
        <w:rPr>
          <w:rFonts w:ascii="Arial" w:hAnsi="Arial" w:cs="Arial"/>
          <w:b/>
          <w:sz w:val="16"/>
          <w:szCs w:val="16"/>
          <w:lang w:val="pt-BR"/>
        </w:rPr>
        <w:t xml:space="preserve"> 1.</w:t>
      </w:r>
      <w:r w:rsidR="00DA5477" w:rsidRPr="000611E7">
        <w:rPr>
          <w:rFonts w:ascii="Arial" w:hAnsi="Arial" w:cs="Arial"/>
          <w:sz w:val="16"/>
          <w:szCs w:val="16"/>
          <w:lang w:val="pt-BR"/>
        </w:rPr>
        <w:t xml:space="preserve"> Esquema en bloques del prototipo. Fuente: Elaboración propia.</w:t>
      </w:r>
    </w:p>
    <w:p w:rsidR="00DA5477" w:rsidRDefault="00DA5477" w:rsidP="00DA5477">
      <w:pPr>
        <w:pStyle w:val="Ttulo4"/>
        <w:tabs>
          <w:tab w:val="num" w:pos="426"/>
        </w:tabs>
        <w:jc w:val="both"/>
        <w:rPr>
          <w:rFonts w:ascii="Arial" w:hAnsi="Arial" w:cs="Arial"/>
        </w:rPr>
      </w:pPr>
    </w:p>
    <w:p w:rsidR="00F30DD0" w:rsidRPr="00F30DD0" w:rsidRDefault="00F30DD0" w:rsidP="00F30DD0"/>
    <w:p w:rsidR="00DA5477" w:rsidRDefault="00A94469" w:rsidP="00DA5477">
      <w:pPr>
        <w:pStyle w:val="Ttulo4"/>
        <w:tabs>
          <w:tab w:val="num" w:pos="426"/>
        </w:tabs>
        <w:jc w:val="both"/>
        <w:rPr>
          <w:rFonts w:ascii="Arial" w:hAnsi="Arial" w:cs="Arial"/>
        </w:rPr>
      </w:pPr>
      <w:r>
        <w:rPr>
          <w:rFonts w:ascii="Arial" w:hAnsi="Arial" w:cs="Arial"/>
        </w:rPr>
        <w:t xml:space="preserve">2.1 </w:t>
      </w:r>
      <w:r w:rsidR="00DA5477" w:rsidRPr="00DA5477">
        <w:rPr>
          <w:rFonts w:ascii="Arial" w:hAnsi="Arial" w:cs="Arial"/>
        </w:rPr>
        <w:t xml:space="preserve">Acondicionamiento de la señal </w:t>
      </w:r>
    </w:p>
    <w:p w:rsidR="00A94469" w:rsidRPr="00A94469" w:rsidRDefault="00A94469" w:rsidP="00A94469"/>
    <w:p w:rsidR="00DA5477" w:rsidRPr="00DA5477" w:rsidRDefault="00DA5477" w:rsidP="00DA5477">
      <w:pPr>
        <w:jc w:val="both"/>
        <w:rPr>
          <w:rFonts w:ascii="Arial" w:hAnsi="Arial" w:cs="Arial"/>
        </w:rPr>
      </w:pPr>
      <w:r w:rsidRPr="00DA5477">
        <w:rPr>
          <w:rFonts w:ascii="Arial" w:hAnsi="Arial" w:cs="Arial"/>
        </w:rPr>
        <w:t xml:space="preserve">El acondicionamiento analógico se realizó de acuerdo con las especificaciones del sensor FSR A-201 [13, 14], en tres etapas que incluye capturar, linealizar y amplificar la señal del sensor FSR.  </w:t>
      </w:r>
    </w:p>
    <w:p w:rsidR="00DA5477" w:rsidRPr="00DA5477" w:rsidRDefault="00DA5477" w:rsidP="00DA5477">
      <w:pPr>
        <w:pStyle w:val="Sangradetextonormal"/>
        <w:ind w:left="0" w:firstLine="0"/>
        <w:rPr>
          <w:rFonts w:ascii="Arial" w:hAnsi="Arial" w:cs="Arial"/>
          <w:sz w:val="20"/>
          <w:lang w:val="es-ES"/>
        </w:rPr>
      </w:pPr>
    </w:p>
    <w:p w:rsidR="00DA5477" w:rsidRDefault="00A94469" w:rsidP="00DA5477">
      <w:pPr>
        <w:pStyle w:val="Ttulo4"/>
        <w:tabs>
          <w:tab w:val="num" w:pos="426"/>
        </w:tabs>
        <w:jc w:val="both"/>
        <w:rPr>
          <w:rFonts w:ascii="Arial" w:hAnsi="Arial" w:cs="Arial"/>
        </w:rPr>
      </w:pPr>
      <w:r>
        <w:rPr>
          <w:rFonts w:ascii="Arial" w:hAnsi="Arial" w:cs="Arial"/>
        </w:rPr>
        <w:t xml:space="preserve">2.2 </w:t>
      </w:r>
      <w:r w:rsidR="00DA5477" w:rsidRPr="00DA5477">
        <w:rPr>
          <w:rFonts w:ascii="Arial" w:hAnsi="Arial" w:cs="Arial"/>
        </w:rPr>
        <w:t>Programación del microcontrolador</w:t>
      </w:r>
    </w:p>
    <w:p w:rsidR="00A94469" w:rsidRPr="00A94469" w:rsidRDefault="00A94469" w:rsidP="00A94469"/>
    <w:p w:rsidR="00DA5477" w:rsidRPr="00DA5477" w:rsidRDefault="00DA5477" w:rsidP="00DA5477">
      <w:pPr>
        <w:tabs>
          <w:tab w:val="left" w:pos="6075"/>
        </w:tabs>
        <w:jc w:val="both"/>
        <w:rPr>
          <w:rFonts w:ascii="Arial" w:hAnsi="Arial" w:cs="Arial"/>
        </w:rPr>
      </w:pPr>
      <w:r w:rsidRPr="00DA5477">
        <w:rPr>
          <w:rFonts w:ascii="Arial" w:hAnsi="Arial" w:cs="Arial"/>
        </w:rPr>
        <w:t xml:space="preserve">Se desarrolló un firmware mediante la programación en el microcontrolador. Para este propósito se eligió el microcontrolador PIC18F4620 [15]. De este firmware forman parte la pantalla LCD gráfica de 128X64 pixeles, un teclado táctil capacitivo, una memoria SDCARD y un módulo de comunicación bluetooth, el manejo de estos dispositivos se realizó de acuerdo con las especificaciones y manuales de uso [16, 17, 18, 19, 20, 21]. En la </w:t>
      </w:r>
      <w:r w:rsidR="00B46220">
        <w:rPr>
          <w:rFonts w:ascii="Arial" w:hAnsi="Arial" w:cs="Arial"/>
        </w:rPr>
        <w:t>Tabla</w:t>
      </w:r>
      <w:r w:rsidRPr="00DA5477">
        <w:rPr>
          <w:rFonts w:ascii="Arial" w:hAnsi="Arial" w:cs="Arial"/>
        </w:rPr>
        <w:t xml:space="preserve"> 1 se presenta la asignación de funciones a cada uno de los pines del microcontrolador.  </w:t>
      </w:r>
    </w:p>
    <w:p w:rsidR="00DA5477" w:rsidRPr="00DA5477" w:rsidRDefault="00DA5477" w:rsidP="00DA5477">
      <w:pPr>
        <w:tabs>
          <w:tab w:val="left" w:pos="6075"/>
        </w:tabs>
        <w:jc w:val="both"/>
        <w:rPr>
          <w:rFonts w:ascii="Arial" w:hAnsi="Arial" w:cs="Arial"/>
        </w:rPr>
      </w:pPr>
    </w:p>
    <w:p w:rsidR="000E60DE" w:rsidRPr="000E60DE" w:rsidRDefault="00B46220" w:rsidP="000E60DE">
      <w:pPr>
        <w:tabs>
          <w:tab w:val="left" w:pos="6075"/>
        </w:tabs>
        <w:jc w:val="center"/>
        <w:rPr>
          <w:rFonts w:ascii="Arial" w:hAnsi="Arial" w:cs="Arial"/>
          <w:b/>
          <w:sz w:val="18"/>
          <w:szCs w:val="18"/>
        </w:rPr>
      </w:pPr>
      <w:r>
        <w:rPr>
          <w:rFonts w:ascii="Arial" w:hAnsi="Arial" w:cs="Arial"/>
          <w:b/>
          <w:sz w:val="18"/>
          <w:szCs w:val="18"/>
        </w:rPr>
        <w:t>Tabla</w:t>
      </w:r>
      <w:r w:rsidR="000E60DE" w:rsidRPr="000E60DE">
        <w:rPr>
          <w:rFonts w:ascii="Arial" w:hAnsi="Arial" w:cs="Arial"/>
          <w:b/>
          <w:sz w:val="18"/>
          <w:szCs w:val="18"/>
        </w:rPr>
        <w:t xml:space="preserve"> 1</w:t>
      </w:r>
    </w:p>
    <w:p w:rsidR="00DA5477" w:rsidRPr="000E60DE" w:rsidRDefault="00DA5477" w:rsidP="000E60DE">
      <w:pPr>
        <w:tabs>
          <w:tab w:val="left" w:pos="6075"/>
        </w:tabs>
        <w:jc w:val="center"/>
        <w:rPr>
          <w:rFonts w:ascii="Arial" w:hAnsi="Arial" w:cs="Arial"/>
          <w:sz w:val="18"/>
          <w:szCs w:val="18"/>
        </w:rPr>
      </w:pPr>
      <w:r w:rsidRPr="000E60DE">
        <w:rPr>
          <w:rFonts w:ascii="Arial" w:hAnsi="Arial" w:cs="Arial"/>
          <w:sz w:val="18"/>
          <w:szCs w:val="18"/>
        </w:rPr>
        <w:t>Asignación de funciones del microcontrolador. Fuente: Elaboración propia.</w:t>
      </w:r>
    </w:p>
    <w:p w:rsidR="00DA5477" w:rsidRPr="00DA5477" w:rsidRDefault="00DA5477" w:rsidP="00DA5477">
      <w:pPr>
        <w:tabs>
          <w:tab w:val="left" w:pos="6075"/>
        </w:tabs>
        <w:jc w:val="both"/>
        <w:rPr>
          <w:rFonts w:ascii="Arial" w:hAnsi="Arial" w:cs="Arial"/>
        </w:rPr>
      </w:pPr>
    </w:p>
    <w:tbl>
      <w:tblPr>
        <w:tblW w:w="396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134"/>
        <w:gridCol w:w="2835"/>
      </w:tblGrid>
      <w:tr w:rsidR="00DA5477" w:rsidRPr="00DA5477" w:rsidTr="00883F14">
        <w:trPr>
          <w:trHeight w:val="40"/>
          <w:jc w:val="center"/>
        </w:trPr>
        <w:tc>
          <w:tcPr>
            <w:tcW w:w="3969" w:type="dxa"/>
            <w:gridSpan w:val="2"/>
            <w:shd w:val="clear" w:color="auto" w:fill="auto"/>
            <w:hideMark/>
          </w:tcPr>
          <w:p w:rsidR="00DA5477" w:rsidRPr="00DA5477" w:rsidRDefault="00DA5477" w:rsidP="00623F3E">
            <w:pPr>
              <w:jc w:val="center"/>
              <w:rPr>
                <w:rFonts w:ascii="Arial" w:hAnsi="Arial" w:cs="Arial"/>
                <w:b/>
              </w:rPr>
            </w:pPr>
            <w:r w:rsidRPr="00DA5477">
              <w:rPr>
                <w:rFonts w:ascii="Arial" w:hAnsi="Arial" w:cs="Arial"/>
                <w:b/>
              </w:rPr>
              <w:t>Asignación de pines PIC18F4620</w:t>
            </w:r>
          </w:p>
        </w:tc>
      </w:tr>
      <w:tr w:rsidR="00DA5477" w:rsidRPr="00DA5477" w:rsidTr="00883F14">
        <w:trPr>
          <w:trHeight w:val="34"/>
          <w:jc w:val="center"/>
        </w:trPr>
        <w:tc>
          <w:tcPr>
            <w:tcW w:w="3969" w:type="dxa"/>
            <w:gridSpan w:val="2"/>
            <w:shd w:val="clear" w:color="auto" w:fill="auto"/>
            <w:hideMark/>
          </w:tcPr>
          <w:p w:rsidR="00DA5477" w:rsidRPr="00DA5477" w:rsidRDefault="00DA5477" w:rsidP="00623F3E">
            <w:pPr>
              <w:jc w:val="center"/>
              <w:rPr>
                <w:rFonts w:ascii="Arial" w:hAnsi="Arial" w:cs="Arial"/>
                <w:b/>
              </w:rPr>
            </w:pPr>
            <w:r w:rsidRPr="00DA5477">
              <w:rPr>
                <w:rFonts w:ascii="Arial" w:hAnsi="Arial" w:cs="Arial"/>
                <w:b/>
              </w:rPr>
              <w:t>Pines de alimentación y Reloj</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VDD y RST</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 xml:space="preserve">5 Voltios </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VSS</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 xml:space="preserve">Tierra </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OSC1</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Oscilador mediante Cristal</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OSC2</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Oscilador mediante Cristal</w:t>
            </w:r>
          </w:p>
        </w:tc>
      </w:tr>
      <w:tr w:rsidR="00DA5477" w:rsidRPr="00DA5477" w:rsidTr="00883F14">
        <w:trPr>
          <w:trHeight w:val="34"/>
          <w:jc w:val="center"/>
        </w:trPr>
        <w:tc>
          <w:tcPr>
            <w:tcW w:w="3969" w:type="dxa"/>
            <w:gridSpan w:val="2"/>
            <w:shd w:val="clear" w:color="auto" w:fill="auto"/>
            <w:hideMark/>
          </w:tcPr>
          <w:p w:rsidR="00DA5477" w:rsidRPr="00DA5477" w:rsidRDefault="00DA5477" w:rsidP="00623F3E">
            <w:pPr>
              <w:jc w:val="both"/>
              <w:rPr>
                <w:rFonts w:ascii="Arial" w:hAnsi="Arial" w:cs="Arial"/>
                <w:b/>
              </w:rPr>
            </w:pPr>
            <w:r w:rsidRPr="00DA5477">
              <w:rPr>
                <w:rFonts w:ascii="Arial" w:hAnsi="Arial" w:cs="Arial"/>
                <w:b/>
              </w:rPr>
              <w:t>Pines provenientes del Acondicionamiento Análogo</w:t>
            </w:r>
          </w:p>
        </w:tc>
      </w:tr>
      <w:tr w:rsidR="00DA5477" w:rsidRPr="00DA5477" w:rsidTr="00883F14">
        <w:trPr>
          <w:trHeight w:val="21"/>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AN0-AN4</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Salidas de los acondicionamientos de los 5 sensores  FSR</w:t>
            </w:r>
          </w:p>
        </w:tc>
      </w:tr>
      <w:tr w:rsidR="00DA5477" w:rsidRPr="00DA5477" w:rsidTr="00883F14">
        <w:trPr>
          <w:trHeight w:val="34"/>
          <w:jc w:val="center"/>
        </w:trPr>
        <w:tc>
          <w:tcPr>
            <w:tcW w:w="3969" w:type="dxa"/>
            <w:gridSpan w:val="2"/>
            <w:shd w:val="clear" w:color="auto" w:fill="auto"/>
            <w:hideMark/>
          </w:tcPr>
          <w:p w:rsidR="00DA5477" w:rsidRPr="00DA5477" w:rsidRDefault="00DA5477" w:rsidP="00623F3E">
            <w:pPr>
              <w:jc w:val="both"/>
              <w:rPr>
                <w:rFonts w:ascii="Arial" w:hAnsi="Arial" w:cs="Arial"/>
                <w:b/>
              </w:rPr>
            </w:pPr>
            <w:r w:rsidRPr="00DA5477">
              <w:rPr>
                <w:rFonts w:ascii="Arial" w:hAnsi="Arial" w:cs="Arial"/>
                <w:b/>
              </w:rPr>
              <w:t>Pines para la LCD Gráfica</w:t>
            </w:r>
          </w:p>
        </w:tc>
      </w:tr>
      <w:tr w:rsidR="00DA5477" w:rsidRPr="00DA5477" w:rsidTr="00883F14">
        <w:trPr>
          <w:trHeight w:val="42"/>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RD(0…7)</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D(0…7)  Bus de datos LCD gráfica</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RE2</w:t>
            </w:r>
          </w:p>
        </w:tc>
        <w:tc>
          <w:tcPr>
            <w:tcW w:w="2835" w:type="dxa"/>
            <w:shd w:val="clear" w:color="auto" w:fill="auto"/>
            <w:hideMark/>
          </w:tcPr>
          <w:p w:rsidR="00DA5477" w:rsidRPr="00DA5477" w:rsidRDefault="00DA5477" w:rsidP="00623F3E">
            <w:pPr>
              <w:jc w:val="both"/>
              <w:rPr>
                <w:rFonts w:ascii="Arial" w:hAnsi="Arial" w:cs="Arial"/>
              </w:rPr>
            </w:pPr>
            <w:proofErr w:type="spellStart"/>
            <w:r w:rsidRPr="00DA5477">
              <w:rPr>
                <w:rFonts w:ascii="Arial" w:hAnsi="Arial" w:cs="Arial"/>
              </w:rPr>
              <w:t>Enable</w:t>
            </w:r>
            <w:proofErr w:type="spellEnd"/>
            <w:r w:rsidRPr="00DA5477">
              <w:rPr>
                <w:rFonts w:ascii="Arial" w:hAnsi="Arial" w:cs="Arial"/>
              </w:rPr>
              <w:t xml:space="preserve"> de la LCD</w:t>
            </w:r>
          </w:p>
        </w:tc>
      </w:tr>
      <w:tr w:rsidR="00DA5477" w:rsidRPr="00DA5477" w:rsidTr="00883F14">
        <w:trPr>
          <w:trHeight w:val="39"/>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lastRenderedPageBreak/>
              <w:t>RE0</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CS1 (Panel izquierdo de la LCD)</w:t>
            </w:r>
          </w:p>
        </w:tc>
      </w:tr>
      <w:tr w:rsidR="00DA5477" w:rsidRPr="00DA5477" w:rsidTr="00883F14">
        <w:trPr>
          <w:trHeight w:val="25"/>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RE1</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CS2 (Panel Derecho de la LCD)</w:t>
            </w:r>
          </w:p>
        </w:tc>
      </w:tr>
      <w:tr w:rsidR="00DA5477" w:rsidRPr="00DA5477" w:rsidTr="00883F14">
        <w:trPr>
          <w:trHeight w:val="47"/>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RC0</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RS/DI</w:t>
            </w:r>
          </w:p>
        </w:tc>
      </w:tr>
      <w:tr w:rsidR="00DA5477" w:rsidRPr="00DA5477" w:rsidTr="00883F14">
        <w:trPr>
          <w:trHeight w:val="34"/>
          <w:jc w:val="center"/>
        </w:trPr>
        <w:tc>
          <w:tcPr>
            <w:tcW w:w="3969" w:type="dxa"/>
            <w:gridSpan w:val="2"/>
            <w:shd w:val="clear" w:color="auto" w:fill="auto"/>
            <w:hideMark/>
          </w:tcPr>
          <w:p w:rsidR="00DA5477" w:rsidRPr="00DA5477" w:rsidRDefault="00DA5477" w:rsidP="00623F3E">
            <w:pPr>
              <w:jc w:val="both"/>
              <w:rPr>
                <w:rFonts w:ascii="Arial" w:hAnsi="Arial" w:cs="Arial"/>
                <w:b/>
              </w:rPr>
            </w:pPr>
            <w:r w:rsidRPr="00DA5477">
              <w:rPr>
                <w:rFonts w:ascii="Arial" w:hAnsi="Arial" w:cs="Arial"/>
                <w:b/>
              </w:rPr>
              <w:t>Pines de la memoria  MICROSD</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RC2</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CS (previo divisor de voltaje)</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RC3</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CLK_SPI (previo divisor de voltaje)</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RC4</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DO (previo divisor de voltaje)</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RC5</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DI (previo divisor de voltaje)</w:t>
            </w:r>
          </w:p>
        </w:tc>
      </w:tr>
      <w:tr w:rsidR="00DA5477" w:rsidRPr="00DA5477" w:rsidTr="00883F14">
        <w:trPr>
          <w:trHeight w:val="34"/>
          <w:jc w:val="center"/>
        </w:trPr>
        <w:tc>
          <w:tcPr>
            <w:tcW w:w="3969" w:type="dxa"/>
            <w:gridSpan w:val="2"/>
            <w:shd w:val="clear" w:color="auto" w:fill="auto"/>
            <w:hideMark/>
          </w:tcPr>
          <w:p w:rsidR="00DA5477" w:rsidRPr="00DA5477" w:rsidRDefault="00DA5477" w:rsidP="00623F3E">
            <w:pPr>
              <w:jc w:val="both"/>
              <w:rPr>
                <w:rFonts w:ascii="Arial" w:hAnsi="Arial" w:cs="Arial"/>
                <w:b/>
              </w:rPr>
            </w:pPr>
            <w:r w:rsidRPr="00DA5477">
              <w:rPr>
                <w:rFonts w:ascii="Arial" w:hAnsi="Arial" w:cs="Arial"/>
                <w:b/>
              </w:rPr>
              <w:t xml:space="preserve">Pines del teclado </w:t>
            </w:r>
            <w:proofErr w:type="spellStart"/>
            <w:r w:rsidRPr="00DA5477">
              <w:rPr>
                <w:rFonts w:ascii="Arial" w:hAnsi="Arial" w:cs="Arial"/>
                <w:b/>
              </w:rPr>
              <w:t>Touch</w:t>
            </w:r>
            <w:proofErr w:type="spellEnd"/>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RB(1…4)</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Pines A,B,C y D</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RB0, RB5</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DA y OE respectivamente</w:t>
            </w:r>
          </w:p>
        </w:tc>
      </w:tr>
      <w:tr w:rsidR="00DA5477" w:rsidRPr="00DA5477" w:rsidTr="00883F14">
        <w:trPr>
          <w:trHeight w:val="34"/>
          <w:jc w:val="center"/>
        </w:trPr>
        <w:tc>
          <w:tcPr>
            <w:tcW w:w="3969" w:type="dxa"/>
            <w:gridSpan w:val="2"/>
            <w:shd w:val="clear" w:color="auto" w:fill="auto"/>
            <w:hideMark/>
          </w:tcPr>
          <w:p w:rsidR="00DA5477" w:rsidRPr="00DA5477" w:rsidRDefault="00DA5477" w:rsidP="00623F3E">
            <w:pPr>
              <w:jc w:val="both"/>
              <w:rPr>
                <w:rFonts w:ascii="Arial" w:hAnsi="Arial" w:cs="Arial"/>
                <w:b/>
              </w:rPr>
            </w:pPr>
            <w:r w:rsidRPr="00DA5477">
              <w:rPr>
                <w:rFonts w:ascii="Arial" w:hAnsi="Arial" w:cs="Arial"/>
                <w:b/>
              </w:rPr>
              <w:t>Pines para las alarmas visuales y sonoras</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RC1</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PWM</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RA4</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CLK del registro de desplazamiento</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RB6</w:t>
            </w:r>
          </w:p>
        </w:tc>
        <w:tc>
          <w:tcPr>
            <w:tcW w:w="2835" w:type="dxa"/>
            <w:shd w:val="clear" w:color="auto" w:fill="auto"/>
            <w:hideMark/>
          </w:tcPr>
          <w:p w:rsidR="00DA5477" w:rsidRPr="00DA5477" w:rsidRDefault="00DA5477" w:rsidP="00623F3E">
            <w:pPr>
              <w:jc w:val="both"/>
              <w:rPr>
                <w:rFonts w:ascii="Arial" w:hAnsi="Arial" w:cs="Arial"/>
              </w:rPr>
            </w:pPr>
            <w:proofErr w:type="spellStart"/>
            <w:r w:rsidRPr="00DA5477">
              <w:rPr>
                <w:rFonts w:ascii="Arial" w:hAnsi="Arial" w:cs="Arial"/>
              </w:rPr>
              <w:t>Reset</w:t>
            </w:r>
            <w:proofErr w:type="spellEnd"/>
            <w:r w:rsidRPr="00DA5477">
              <w:rPr>
                <w:rFonts w:ascii="Arial" w:hAnsi="Arial" w:cs="Arial"/>
              </w:rPr>
              <w:t xml:space="preserve"> del registro de desplazamiento</w:t>
            </w:r>
          </w:p>
        </w:tc>
      </w:tr>
      <w:tr w:rsidR="00DA5477" w:rsidRPr="00DA5477" w:rsidTr="00883F14">
        <w:trPr>
          <w:trHeight w:val="34"/>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RB7</w:t>
            </w:r>
          </w:p>
        </w:tc>
        <w:tc>
          <w:tcPr>
            <w:tcW w:w="2835" w:type="dxa"/>
            <w:shd w:val="clear" w:color="auto" w:fill="auto"/>
            <w:hideMark/>
          </w:tcPr>
          <w:p w:rsidR="00DA5477" w:rsidRPr="00DA5477" w:rsidRDefault="00DA5477" w:rsidP="00623F3E">
            <w:pPr>
              <w:jc w:val="both"/>
              <w:rPr>
                <w:rFonts w:ascii="Arial" w:hAnsi="Arial" w:cs="Arial"/>
              </w:rPr>
            </w:pPr>
            <w:r w:rsidRPr="00DA5477">
              <w:rPr>
                <w:rFonts w:ascii="Arial" w:hAnsi="Arial" w:cs="Arial"/>
              </w:rPr>
              <w:t>DATOS</w:t>
            </w:r>
          </w:p>
        </w:tc>
      </w:tr>
      <w:tr w:rsidR="00DA5477" w:rsidRPr="00DA5477" w:rsidTr="00883F14">
        <w:trPr>
          <w:trHeight w:val="34"/>
          <w:jc w:val="center"/>
        </w:trPr>
        <w:tc>
          <w:tcPr>
            <w:tcW w:w="3969" w:type="dxa"/>
            <w:gridSpan w:val="2"/>
            <w:shd w:val="clear" w:color="auto" w:fill="auto"/>
            <w:hideMark/>
          </w:tcPr>
          <w:p w:rsidR="00DA5477" w:rsidRPr="00DA5477" w:rsidRDefault="00DA5477" w:rsidP="00623F3E">
            <w:pPr>
              <w:jc w:val="both"/>
              <w:rPr>
                <w:rFonts w:ascii="Arial" w:hAnsi="Arial" w:cs="Arial"/>
                <w:b/>
              </w:rPr>
            </w:pPr>
            <w:r w:rsidRPr="00DA5477">
              <w:rPr>
                <w:rFonts w:ascii="Arial" w:hAnsi="Arial" w:cs="Arial"/>
                <w:b/>
              </w:rPr>
              <w:t>Pines conexión  bluetooth</w:t>
            </w:r>
          </w:p>
        </w:tc>
      </w:tr>
      <w:tr w:rsidR="00DA5477" w:rsidRPr="00DA5477" w:rsidTr="00883F14">
        <w:trPr>
          <w:trHeight w:val="68"/>
          <w:jc w:val="center"/>
        </w:trPr>
        <w:tc>
          <w:tcPr>
            <w:tcW w:w="1134" w:type="dxa"/>
            <w:shd w:val="clear" w:color="auto" w:fill="auto"/>
            <w:hideMark/>
          </w:tcPr>
          <w:p w:rsidR="00DA5477" w:rsidRPr="00DA5477" w:rsidRDefault="00DA5477" w:rsidP="00623F3E">
            <w:pPr>
              <w:jc w:val="both"/>
              <w:rPr>
                <w:rFonts w:ascii="Arial" w:hAnsi="Arial" w:cs="Arial"/>
                <w:b/>
              </w:rPr>
            </w:pPr>
            <w:r w:rsidRPr="00DA5477">
              <w:rPr>
                <w:rFonts w:ascii="Arial" w:hAnsi="Arial" w:cs="Arial"/>
                <w:b/>
              </w:rPr>
              <w:t>RC5, RC6</w:t>
            </w:r>
          </w:p>
        </w:tc>
        <w:tc>
          <w:tcPr>
            <w:tcW w:w="2835" w:type="dxa"/>
            <w:shd w:val="clear" w:color="auto" w:fill="auto"/>
            <w:hideMark/>
          </w:tcPr>
          <w:p w:rsidR="00DA5477" w:rsidRPr="00DA5477" w:rsidRDefault="00DA5477" w:rsidP="00623F3E">
            <w:pPr>
              <w:jc w:val="both"/>
              <w:rPr>
                <w:rFonts w:ascii="Arial" w:hAnsi="Arial" w:cs="Arial"/>
              </w:rPr>
            </w:pPr>
            <w:proofErr w:type="spellStart"/>
            <w:r w:rsidRPr="00DA5477">
              <w:rPr>
                <w:rFonts w:ascii="Arial" w:hAnsi="Arial" w:cs="Arial"/>
              </w:rPr>
              <w:t>Tx</w:t>
            </w:r>
            <w:proofErr w:type="spellEnd"/>
            <w:r w:rsidRPr="00DA5477">
              <w:rPr>
                <w:rFonts w:ascii="Arial" w:hAnsi="Arial" w:cs="Arial"/>
              </w:rPr>
              <w:t xml:space="preserve"> y </w:t>
            </w:r>
            <w:proofErr w:type="spellStart"/>
            <w:r w:rsidRPr="00DA5477">
              <w:rPr>
                <w:rFonts w:ascii="Arial" w:hAnsi="Arial" w:cs="Arial"/>
              </w:rPr>
              <w:t>Rx</w:t>
            </w:r>
            <w:proofErr w:type="spellEnd"/>
            <w:r w:rsidRPr="00DA5477">
              <w:rPr>
                <w:rFonts w:ascii="Arial" w:hAnsi="Arial" w:cs="Arial"/>
              </w:rPr>
              <w:t xml:space="preserve"> hacia el módulo Bluetooth respectivamente</w:t>
            </w:r>
          </w:p>
        </w:tc>
      </w:tr>
    </w:tbl>
    <w:p w:rsidR="00DA5477" w:rsidRDefault="00DA5477" w:rsidP="00DA5477">
      <w:pPr>
        <w:pStyle w:val="Ttulo4"/>
        <w:tabs>
          <w:tab w:val="num" w:pos="426"/>
        </w:tabs>
        <w:jc w:val="both"/>
        <w:rPr>
          <w:rFonts w:ascii="Arial" w:hAnsi="Arial" w:cs="Arial"/>
        </w:rPr>
      </w:pPr>
    </w:p>
    <w:p w:rsidR="00266D3D" w:rsidRPr="00266D3D" w:rsidRDefault="00266D3D" w:rsidP="00266D3D"/>
    <w:p w:rsidR="00DA5477" w:rsidRDefault="00266D3D" w:rsidP="00DA5477">
      <w:pPr>
        <w:pStyle w:val="Ttulo4"/>
        <w:tabs>
          <w:tab w:val="num" w:pos="426"/>
        </w:tabs>
        <w:jc w:val="both"/>
        <w:rPr>
          <w:rFonts w:ascii="Arial" w:hAnsi="Arial" w:cs="Arial"/>
        </w:rPr>
      </w:pPr>
      <w:r>
        <w:rPr>
          <w:rFonts w:ascii="Arial" w:hAnsi="Arial" w:cs="Arial"/>
        </w:rPr>
        <w:t xml:space="preserve">2.3 </w:t>
      </w:r>
      <w:r w:rsidR="00DA5477" w:rsidRPr="00DA5477">
        <w:rPr>
          <w:rFonts w:ascii="Arial" w:hAnsi="Arial" w:cs="Arial"/>
        </w:rPr>
        <w:t>A</w:t>
      </w:r>
      <w:r>
        <w:rPr>
          <w:rFonts w:ascii="Arial" w:hAnsi="Arial" w:cs="Arial"/>
        </w:rPr>
        <w:t>lmacenamiento de datos</w:t>
      </w:r>
    </w:p>
    <w:p w:rsidR="00266D3D" w:rsidRPr="00266D3D" w:rsidRDefault="00266D3D" w:rsidP="00266D3D"/>
    <w:p w:rsidR="00DA5477" w:rsidRPr="00DA5477" w:rsidRDefault="00DA5477" w:rsidP="00DA5477">
      <w:pPr>
        <w:tabs>
          <w:tab w:val="left" w:pos="6075"/>
        </w:tabs>
        <w:jc w:val="both"/>
        <w:rPr>
          <w:rFonts w:ascii="Arial" w:hAnsi="Arial" w:cs="Arial"/>
        </w:rPr>
      </w:pPr>
      <w:r w:rsidRPr="00DA5477">
        <w:rPr>
          <w:rFonts w:ascii="Arial" w:hAnsi="Arial" w:cs="Arial"/>
        </w:rPr>
        <w:t>Para mejorar las funciones de portabilidad del prototipo se diseñó un sistema de respaldo para el almacenamiento de datos mediante una tarjeta Micro SD.  Es una tarjeta de memoria basada en tecnología Flash la cual está diseñada como soporte de memoria en pequeños dispositivos electrónicos modernos [19]. La ventaja de utilizar tarjetas SD es son económicas, poseen gran capacidad de almacenamiento, son fácilmente portables y es posible acceder a la información desde notebooks, PC, e impresoras [19], adicionalmente permiten trabajar mediante protocolos: SPI y MMC (</w:t>
      </w:r>
      <w:proofErr w:type="spellStart"/>
      <w:r w:rsidRPr="00DA5477">
        <w:rPr>
          <w:rFonts w:ascii="Arial" w:hAnsi="Arial" w:cs="Arial"/>
        </w:rPr>
        <w:t>Multi</w:t>
      </w:r>
      <w:proofErr w:type="spellEnd"/>
      <w:r w:rsidRPr="00DA5477">
        <w:rPr>
          <w:rFonts w:ascii="Arial" w:hAnsi="Arial" w:cs="Arial"/>
        </w:rPr>
        <w:t>-Media-</w:t>
      </w:r>
      <w:proofErr w:type="spellStart"/>
      <w:r w:rsidRPr="00DA5477">
        <w:rPr>
          <w:rFonts w:ascii="Arial" w:hAnsi="Arial" w:cs="Arial"/>
        </w:rPr>
        <w:t>Card</w:t>
      </w:r>
      <w:proofErr w:type="spellEnd"/>
      <w:r w:rsidRPr="00DA5477">
        <w:rPr>
          <w:rFonts w:ascii="Arial" w:hAnsi="Arial" w:cs="Arial"/>
        </w:rPr>
        <w:t>), se utilizó el modo SPI [19, 20].</w:t>
      </w:r>
    </w:p>
    <w:p w:rsidR="00DA5477" w:rsidRPr="00DA5477" w:rsidRDefault="00DA5477" w:rsidP="00DA5477">
      <w:pPr>
        <w:tabs>
          <w:tab w:val="left" w:pos="6075"/>
        </w:tabs>
        <w:jc w:val="both"/>
        <w:rPr>
          <w:rFonts w:ascii="Arial" w:hAnsi="Arial" w:cs="Arial"/>
        </w:rPr>
      </w:pPr>
    </w:p>
    <w:p w:rsidR="00DA5477" w:rsidRDefault="00DA5477" w:rsidP="00DA5477">
      <w:pPr>
        <w:tabs>
          <w:tab w:val="left" w:pos="6075"/>
        </w:tabs>
        <w:jc w:val="both"/>
        <w:rPr>
          <w:rFonts w:ascii="Arial" w:hAnsi="Arial" w:cs="Arial"/>
        </w:rPr>
      </w:pPr>
      <w:r w:rsidRPr="00DA5477">
        <w:rPr>
          <w:rFonts w:ascii="Arial" w:hAnsi="Arial" w:cs="Arial"/>
        </w:rPr>
        <w:t>El dispositivo debe almacenar en la memoria SD la información de las pruebas: datos básicos para la configuración del dispositivo, datos personales como: nombre, edad, género, número y datos de las pruebas que incluyen; fuerza objetivo, fuerza máxima, fuerza promedio, número de intentos, tiempos de preparación, prensión y descanso de cada sesión, déficit de fuerza y sensores que intervienen, con este fin se selecciona una memoria con capacidad de 1GB y se divide en tres bloques (ver</w:t>
      </w:r>
      <w:r w:rsidR="009D5D61">
        <w:rPr>
          <w:rFonts w:ascii="Arial" w:hAnsi="Arial" w:cs="Arial"/>
        </w:rPr>
        <w:t xml:space="preserve"> </w:t>
      </w:r>
      <w:r w:rsidR="009D5D61" w:rsidRPr="009D5D61">
        <w:rPr>
          <w:rFonts w:ascii="Arial" w:hAnsi="Arial" w:cs="Arial"/>
        </w:rPr>
        <w:t>Fig.</w:t>
      </w:r>
      <w:r w:rsidRPr="00DA5477">
        <w:rPr>
          <w:rFonts w:ascii="Arial" w:hAnsi="Arial" w:cs="Arial"/>
        </w:rPr>
        <w:t xml:space="preserve"> 2).</w:t>
      </w:r>
    </w:p>
    <w:p w:rsidR="002007B4" w:rsidRPr="00DA5477" w:rsidRDefault="002007B4" w:rsidP="00DA5477">
      <w:pPr>
        <w:tabs>
          <w:tab w:val="left" w:pos="6075"/>
        </w:tabs>
        <w:jc w:val="both"/>
        <w:rPr>
          <w:rFonts w:ascii="Arial" w:hAnsi="Arial" w:cs="Arial"/>
        </w:rPr>
      </w:pPr>
    </w:p>
    <w:p w:rsidR="00DA5477" w:rsidRPr="00DA5477" w:rsidRDefault="00DA5477" w:rsidP="00DA5477">
      <w:pPr>
        <w:tabs>
          <w:tab w:val="left" w:pos="6075"/>
        </w:tabs>
        <w:jc w:val="both"/>
        <w:rPr>
          <w:rFonts w:ascii="Arial" w:hAnsi="Arial" w:cs="Arial"/>
        </w:rPr>
      </w:pPr>
    </w:p>
    <w:p w:rsidR="00632EE7" w:rsidRDefault="00A05434" w:rsidP="00632EE7">
      <w:pPr>
        <w:tabs>
          <w:tab w:val="left" w:pos="6075"/>
        </w:tabs>
        <w:jc w:val="center"/>
        <w:rPr>
          <w:rFonts w:ascii="Arial" w:hAnsi="Arial" w:cs="Arial"/>
          <w:noProof/>
          <w:lang w:val="es-CO" w:eastAsia="es-CO"/>
        </w:rPr>
      </w:pPr>
      <w:r w:rsidRPr="00DA5477">
        <w:rPr>
          <w:rFonts w:ascii="Arial" w:hAnsi="Arial" w:cs="Arial"/>
          <w:noProof/>
          <w:lang w:val="es-CO" w:eastAsia="es-CO"/>
        </w:rPr>
        <w:lastRenderedPageBreak/>
        <w:drawing>
          <wp:inline distT="0" distB="0" distL="0" distR="0">
            <wp:extent cx="2509520" cy="1669415"/>
            <wp:effectExtent l="0" t="0" r="5080" b="6985"/>
            <wp:docPr id="2" name="Imagen 1024" descr="C:\Users\Acer\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4" descr="C:\Users\Acer\Desktop\Sin título.png"/>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2509520" cy="1669415"/>
                    </a:xfrm>
                    <a:prstGeom prst="rect">
                      <a:avLst/>
                    </a:prstGeom>
                    <a:noFill/>
                    <a:ln>
                      <a:noFill/>
                    </a:ln>
                  </pic:spPr>
                </pic:pic>
              </a:graphicData>
            </a:graphic>
          </wp:inline>
        </w:drawing>
      </w:r>
    </w:p>
    <w:p w:rsidR="00DA5477" w:rsidRPr="00632EE7" w:rsidRDefault="00632EE7" w:rsidP="00632EE7">
      <w:pPr>
        <w:tabs>
          <w:tab w:val="left" w:pos="6075"/>
        </w:tabs>
        <w:jc w:val="center"/>
        <w:rPr>
          <w:rFonts w:ascii="Arial" w:hAnsi="Arial" w:cs="Arial"/>
          <w:noProof/>
          <w:sz w:val="16"/>
          <w:szCs w:val="16"/>
          <w:lang w:val="es-CO" w:eastAsia="es-CO"/>
        </w:rPr>
      </w:pPr>
      <w:r w:rsidRPr="00632EE7">
        <w:rPr>
          <w:rFonts w:ascii="Arial" w:hAnsi="Arial" w:cs="Arial"/>
          <w:b/>
          <w:sz w:val="16"/>
          <w:szCs w:val="16"/>
          <w:lang w:val="pt-BR"/>
        </w:rPr>
        <w:t>Fig.</w:t>
      </w:r>
      <w:r w:rsidR="00DA5477" w:rsidRPr="00632EE7">
        <w:rPr>
          <w:rFonts w:ascii="Arial" w:hAnsi="Arial" w:cs="Arial"/>
          <w:b/>
          <w:sz w:val="16"/>
          <w:szCs w:val="16"/>
          <w:lang w:val="pt-BR"/>
        </w:rPr>
        <w:t xml:space="preserve"> 2.</w:t>
      </w:r>
      <w:r w:rsidR="00DA5477" w:rsidRPr="00632EE7">
        <w:rPr>
          <w:rFonts w:ascii="Arial" w:hAnsi="Arial" w:cs="Arial"/>
          <w:sz w:val="16"/>
          <w:szCs w:val="16"/>
          <w:lang w:val="pt-BR"/>
        </w:rPr>
        <w:t xml:space="preserve"> División de la memoria SD Card. Fuente: Elaboración propia.</w:t>
      </w:r>
    </w:p>
    <w:p w:rsidR="00DA5477" w:rsidRDefault="00DA5477" w:rsidP="00DA5477">
      <w:pPr>
        <w:tabs>
          <w:tab w:val="left" w:pos="6075"/>
        </w:tabs>
        <w:jc w:val="both"/>
        <w:rPr>
          <w:rFonts w:ascii="Arial" w:hAnsi="Arial" w:cs="Arial"/>
          <w:b/>
          <w:bCs/>
        </w:rPr>
      </w:pPr>
    </w:p>
    <w:p w:rsidR="00EA6A46" w:rsidRPr="00DA5477" w:rsidRDefault="00EA6A46" w:rsidP="00DA5477">
      <w:pPr>
        <w:tabs>
          <w:tab w:val="left" w:pos="6075"/>
        </w:tabs>
        <w:jc w:val="both"/>
        <w:rPr>
          <w:rFonts w:ascii="Arial" w:hAnsi="Arial" w:cs="Arial"/>
          <w:b/>
          <w:bCs/>
        </w:rPr>
      </w:pPr>
    </w:p>
    <w:p w:rsidR="00DA5477" w:rsidRDefault="00F30DD0" w:rsidP="00DA5477">
      <w:pPr>
        <w:tabs>
          <w:tab w:val="left" w:pos="6075"/>
        </w:tabs>
        <w:jc w:val="both"/>
        <w:rPr>
          <w:rFonts w:ascii="Arial" w:hAnsi="Arial" w:cs="Arial"/>
          <w:b/>
          <w:bCs/>
        </w:rPr>
      </w:pPr>
      <w:r>
        <w:rPr>
          <w:rFonts w:ascii="Arial" w:hAnsi="Arial" w:cs="Arial"/>
          <w:b/>
          <w:bCs/>
        </w:rPr>
        <w:t xml:space="preserve">2.4 </w:t>
      </w:r>
      <w:r w:rsidR="00DA5477" w:rsidRPr="00DA5477">
        <w:rPr>
          <w:rFonts w:ascii="Arial" w:hAnsi="Arial" w:cs="Arial"/>
          <w:b/>
          <w:bCs/>
        </w:rPr>
        <w:t>Comunicación inalámbrica</w:t>
      </w:r>
    </w:p>
    <w:p w:rsidR="00F30DD0" w:rsidRPr="00DA5477" w:rsidRDefault="00F30DD0" w:rsidP="00DA5477">
      <w:pPr>
        <w:tabs>
          <w:tab w:val="left" w:pos="6075"/>
        </w:tabs>
        <w:jc w:val="both"/>
        <w:rPr>
          <w:rFonts w:ascii="Arial" w:hAnsi="Arial" w:cs="Arial"/>
          <w:b/>
          <w:bCs/>
        </w:rPr>
      </w:pPr>
    </w:p>
    <w:p w:rsidR="00DA5477" w:rsidRPr="00DA5477" w:rsidRDefault="00DA5477" w:rsidP="00DA5477">
      <w:pPr>
        <w:tabs>
          <w:tab w:val="left" w:pos="6075"/>
        </w:tabs>
        <w:jc w:val="both"/>
        <w:rPr>
          <w:rFonts w:ascii="Arial" w:hAnsi="Arial" w:cs="Arial"/>
          <w:b/>
          <w:bCs/>
        </w:rPr>
      </w:pPr>
      <w:r w:rsidRPr="00DA5477">
        <w:rPr>
          <w:rFonts w:ascii="Arial" w:hAnsi="Arial" w:cs="Arial"/>
        </w:rPr>
        <w:t xml:space="preserve">Se desarrolló un circuito que permite la comunicación inalámbrica entre el prototipo y un computador. Se eligió el módulo HC-05 bluetooth debido a su alta velocidad de comunicación y a su bajo costo en comparación a los módulos XBEE, por sus características de portabilidad (351 milímetros cuadrados de área y menos de 3mm de espesor) y  máxima potencia de salida del transceptor de 4 </w:t>
      </w:r>
      <w:proofErr w:type="spellStart"/>
      <w:r w:rsidRPr="00DA5477">
        <w:rPr>
          <w:rFonts w:ascii="Arial" w:hAnsi="Arial" w:cs="Arial"/>
        </w:rPr>
        <w:t>dBm</w:t>
      </w:r>
      <w:proofErr w:type="spellEnd"/>
      <w:r w:rsidRPr="00DA5477">
        <w:rPr>
          <w:rFonts w:ascii="Arial" w:hAnsi="Arial" w:cs="Arial"/>
        </w:rPr>
        <w:t xml:space="preserve"> que corresponde a un módulo bluetooth clase 2,  con alcance de 10 metros, tasa de transmisión de 1.3Mbps y frecuencia de operación de 2.4 GHz (Banda ISM (Banda reservada para uso en Industria, Ciencia y Medicina)). Para la aplicación a desarrollar se usaron los pines presentados en la </w:t>
      </w:r>
      <w:r w:rsidR="00B46220">
        <w:rPr>
          <w:rFonts w:ascii="Arial" w:hAnsi="Arial" w:cs="Arial"/>
        </w:rPr>
        <w:t>Tabla</w:t>
      </w:r>
      <w:r w:rsidRPr="00DA5477">
        <w:rPr>
          <w:rFonts w:ascii="Arial" w:hAnsi="Arial" w:cs="Arial"/>
        </w:rPr>
        <w:t xml:space="preserve"> 2 [21], [22].</w:t>
      </w:r>
    </w:p>
    <w:p w:rsidR="00DA5477" w:rsidRPr="00DA5477" w:rsidRDefault="00DA5477" w:rsidP="00DA5477">
      <w:pPr>
        <w:tabs>
          <w:tab w:val="left" w:pos="6075"/>
        </w:tabs>
        <w:jc w:val="both"/>
        <w:rPr>
          <w:rFonts w:ascii="Arial" w:hAnsi="Arial" w:cs="Arial"/>
        </w:rPr>
      </w:pPr>
    </w:p>
    <w:p w:rsidR="00B76362" w:rsidRPr="00B76362" w:rsidRDefault="00B46220" w:rsidP="00B76362">
      <w:pPr>
        <w:jc w:val="center"/>
        <w:rPr>
          <w:rFonts w:ascii="Arial" w:hAnsi="Arial" w:cs="Arial"/>
          <w:b/>
          <w:sz w:val="18"/>
          <w:szCs w:val="18"/>
        </w:rPr>
      </w:pPr>
      <w:r>
        <w:rPr>
          <w:rFonts w:ascii="Arial" w:hAnsi="Arial" w:cs="Arial"/>
          <w:b/>
          <w:sz w:val="18"/>
          <w:szCs w:val="18"/>
        </w:rPr>
        <w:t>Tabla</w:t>
      </w:r>
      <w:r w:rsidR="00B76362" w:rsidRPr="00B76362">
        <w:rPr>
          <w:rFonts w:ascii="Arial" w:hAnsi="Arial" w:cs="Arial"/>
          <w:b/>
          <w:sz w:val="18"/>
          <w:szCs w:val="18"/>
        </w:rPr>
        <w:t xml:space="preserve"> 2</w:t>
      </w:r>
    </w:p>
    <w:p w:rsidR="00DA5477" w:rsidRPr="00B76362" w:rsidRDefault="00DA5477" w:rsidP="00B76362">
      <w:pPr>
        <w:jc w:val="center"/>
        <w:rPr>
          <w:rFonts w:ascii="Arial" w:hAnsi="Arial" w:cs="Arial"/>
          <w:sz w:val="18"/>
          <w:szCs w:val="18"/>
        </w:rPr>
      </w:pPr>
      <w:r w:rsidRPr="00B76362">
        <w:rPr>
          <w:rFonts w:ascii="Arial" w:hAnsi="Arial" w:cs="Arial"/>
          <w:sz w:val="18"/>
          <w:szCs w:val="18"/>
        </w:rPr>
        <w:t>Configuración de pines del módulo Bluetooth HC-05 [21, 22].</w:t>
      </w:r>
    </w:p>
    <w:p w:rsidR="00DA5477" w:rsidRPr="00DA5477" w:rsidRDefault="00DA5477" w:rsidP="00DA5477">
      <w:pPr>
        <w:jc w:val="both"/>
        <w:rPr>
          <w:rFonts w:ascii="Arial" w:hAnsi="Arial" w:cs="Arial"/>
        </w:rPr>
      </w:pPr>
    </w:p>
    <w:tbl>
      <w:tblPr>
        <w:tblW w:w="3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1"/>
        <w:gridCol w:w="972"/>
        <w:gridCol w:w="1800"/>
      </w:tblGrid>
      <w:tr w:rsidR="00DA5477" w:rsidRPr="00DA5477" w:rsidTr="00623F3E">
        <w:trPr>
          <w:trHeight w:val="314"/>
          <w:jc w:val="center"/>
        </w:trPr>
        <w:tc>
          <w:tcPr>
            <w:tcW w:w="981" w:type="dxa"/>
            <w:shd w:val="clear" w:color="auto" w:fill="auto"/>
          </w:tcPr>
          <w:p w:rsidR="00DA5477" w:rsidRPr="00DA5477" w:rsidRDefault="00DA5477" w:rsidP="00623F3E">
            <w:pPr>
              <w:tabs>
                <w:tab w:val="left" w:pos="6075"/>
              </w:tabs>
              <w:jc w:val="center"/>
              <w:rPr>
                <w:rFonts w:ascii="Arial" w:eastAsia="Calibri" w:hAnsi="Arial" w:cs="Arial"/>
                <w:b/>
              </w:rPr>
            </w:pPr>
            <w:r w:rsidRPr="00DA5477">
              <w:rPr>
                <w:rFonts w:ascii="Arial" w:eastAsia="Calibri" w:hAnsi="Arial" w:cs="Arial"/>
                <w:b/>
              </w:rPr>
              <w:t>Nombre Pin</w:t>
            </w:r>
          </w:p>
        </w:tc>
        <w:tc>
          <w:tcPr>
            <w:tcW w:w="715" w:type="dxa"/>
            <w:shd w:val="clear" w:color="auto" w:fill="auto"/>
          </w:tcPr>
          <w:p w:rsidR="00DA5477" w:rsidRPr="00DA5477" w:rsidRDefault="00DA5477" w:rsidP="00623F3E">
            <w:pPr>
              <w:tabs>
                <w:tab w:val="left" w:pos="6075"/>
              </w:tabs>
              <w:jc w:val="center"/>
              <w:rPr>
                <w:rFonts w:ascii="Arial" w:eastAsia="Calibri" w:hAnsi="Arial" w:cs="Arial"/>
                <w:b/>
              </w:rPr>
            </w:pPr>
            <w:r w:rsidRPr="00DA5477">
              <w:rPr>
                <w:rFonts w:ascii="Arial" w:eastAsia="Calibri" w:hAnsi="Arial" w:cs="Arial"/>
                <w:b/>
              </w:rPr>
              <w:t>Número de pin</w:t>
            </w:r>
          </w:p>
        </w:tc>
        <w:tc>
          <w:tcPr>
            <w:tcW w:w="2237" w:type="dxa"/>
            <w:shd w:val="clear" w:color="auto" w:fill="auto"/>
          </w:tcPr>
          <w:p w:rsidR="00DA5477" w:rsidRPr="00DA5477" w:rsidRDefault="00DA5477" w:rsidP="00623F3E">
            <w:pPr>
              <w:tabs>
                <w:tab w:val="left" w:pos="6075"/>
              </w:tabs>
              <w:jc w:val="center"/>
              <w:rPr>
                <w:rFonts w:ascii="Arial" w:eastAsia="Calibri" w:hAnsi="Arial" w:cs="Arial"/>
                <w:b/>
              </w:rPr>
            </w:pPr>
            <w:r w:rsidRPr="00DA5477">
              <w:rPr>
                <w:rFonts w:ascii="Arial" w:eastAsia="Calibri" w:hAnsi="Arial" w:cs="Arial"/>
                <w:b/>
              </w:rPr>
              <w:t>Descripción</w:t>
            </w:r>
          </w:p>
        </w:tc>
      </w:tr>
      <w:tr w:rsidR="00DA5477" w:rsidRPr="00DA5477" w:rsidTr="00623F3E">
        <w:trPr>
          <w:trHeight w:val="250"/>
          <w:jc w:val="center"/>
        </w:trPr>
        <w:tc>
          <w:tcPr>
            <w:tcW w:w="981" w:type="dxa"/>
            <w:shd w:val="clear" w:color="auto" w:fill="auto"/>
          </w:tcPr>
          <w:p w:rsidR="00DA5477" w:rsidRPr="00DA5477" w:rsidRDefault="00DA5477" w:rsidP="00623F3E">
            <w:pPr>
              <w:tabs>
                <w:tab w:val="left" w:pos="6075"/>
              </w:tabs>
              <w:jc w:val="both"/>
              <w:rPr>
                <w:rFonts w:ascii="Arial" w:eastAsia="Calibri" w:hAnsi="Arial" w:cs="Arial"/>
                <w:b/>
              </w:rPr>
            </w:pPr>
            <w:r w:rsidRPr="00DA5477">
              <w:rPr>
                <w:rFonts w:ascii="Arial" w:eastAsia="Calibri" w:hAnsi="Arial" w:cs="Arial"/>
                <w:b/>
              </w:rPr>
              <w:t>GND</w:t>
            </w:r>
          </w:p>
        </w:tc>
        <w:tc>
          <w:tcPr>
            <w:tcW w:w="715" w:type="dxa"/>
            <w:shd w:val="clear" w:color="auto" w:fill="auto"/>
          </w:tcPr>
          <w:p w:rsidR="00DA5477" w:rsidRPr="00DA5477" w:rsidRDefault="00DA5477" w:rsidP="00623F3E">
            <w:pPr>
              <w:tabs>
                <w:tab w:val="left" w:pos="6075"/>
              </w:tabs>
              <w:jc w:val="center"/>
              <w:rPr>
                <w:rFonts w:ascii="Arial" w:eastAsia="Calibri" w:hAnsi="Arial" w:cs="Arial"/>
              </w:rPr>
            </w:pPr>
            <w:r w:rsidRPr="00DA5477">
              <w:rPr>
                <w:rFonts w:ascii="Arial" w:eastAsia="Calibri" w:hAnsi="Arial" w:cs="Arial"/>
              </w:rPr>
              <w:t>13</w:t>
            </w:r>
          </w:p>
        </w:tc>
        <w:tc>
          <w:tcPr>
            <w:tcW w:w="2237" w:type="dxa"/>
            <w:shd w:val="clear" w:color="auto" w:fill="auto"/>
          </w:tcPr>
          <w:p w:rsidR="00DA5477" w:rsidRPr="00DA5477" w:rsidRDefault="00DA5477" w:rsidP="00623F3E">
            <w:pPr>
              <w:tabs>
                <w:tab w:val="left" w:pos="6075"/>
              </w:tabs>
              <w:jc w:val="both"/>
              <w:rPr>
                <w:rFonts w:ascii="Arial" w:eastAsia="Calibri" w:hAnsi="Arial" w:cs="Arial"/>
              </w:rPr>
            </w:pPr>
            <w:r w:rsidRPr="00DA5477">
              <w:rPr>
                <w:rFonts w:ascii="Arial" w:eastAsia="Calibri" w:hAnsi="Arial" w:cs="Arial"/>
              </w:rPr>
              <w:t>Polarización tierra 0 Voltios</w:t>
            </w:r>
          </w:p>
        </w:tc>
      </w:tr>
      <w:tr w:rsidR="00DA5477" w:rsidRPr="00DA5477" w:rsidTr="00623F3E">
        <w:trPr>
          <w:trHeight w:val="136"/>
          <w:jc w:val="center"/>
        </w:trPr>
        <w:tc>
          <w:tcPr>
            <w:tcW w:w="981" w:type="dxa"/>
            <w:shd w:val="clear" w:color="auto" w:fill="auto"/>
          </w:tcPr>
          <w:p w:rsidR="00DA5477" w:rsidRPr="00DA5477" w:rsidRDefault="00DA5477" w:rsidP="00623F3E">
            <w:pPr>
              <w:tabs>
                <w:tab w:val="left" w:pos="6075"/>
              </w:tabs>
              <w:jc w:val="both"/>
              <w:rPr>
                <w:rFonts w:ascii="Arial" w:eastAsia="Calibri" w:hAnsi="Arial" w:cs="Arial"/>
                <w:b/>
              </w:rPr>
            </w:pPr>
            <w:r w:rsidRPr="00DA5477">
              <w:rPr>
                <w:rFonts w:ascii="Arial" w:eastAsia="Calibri" w:hAnsi="Arial" w:cs="Arial"/>
                <w:b/>
              </w:rPr>
              <w:t>3.3 V</w:t>
            </w:r>
          </w:p>
        </w:tc>
        <w:tc>
          <w:tcPr>
            <w:tcW w:w="715" w:type="dxa"/>
            <w:shd w:val="clear" w:color="auto" w:fill="auto"/>
          </w:tcPr>
          <w:p w:rsidR="00DA5477" w:rsidRPr="00DA5477" w:rsidRDefault="00DA5477" w:rsidP="00623F3E">
            <w:pPr>
              <w:tabs>
                <w:tab w:val="left" w:pos="6075"/>
              </w:tabs>
              <w:jc w:val="center"/>
              <w:rPr>
                <w:rFonts w:ascii="Arial" w:eastAsia="Calibri" w:hAnsi="Arial" w:cs="Arial"/>
              </w:rPr>
            </w:pPr>
            <w:r w:rsidRPr="00DA5477">
              <w:rPr>
                <w:rFonts w:ascii="Arial" w:eastAsia="Calibri" w:hAnsi="Arial" w:cs="Arial"/>
              </w:rPr>
              <w:t>12</w:t>
            </w:r>
          </w:p>
        </w:tc>
        <w:tc>
          <w:tcPr>
            <w:tcW w:w="2237" w:type="dxa"/>
            <w:shd w:val="clear" w:color="auto" w:fill="auto"/>
          </w:tcPr>
          <w:p w:rsidR="00DA5477" w:rsidRPr="00DA5477" w:rsidRDefault="00DA5477" w:rsidP="00623F3E">
            <w:pPr>
              <w:tabs>
                <w:tab w:val="left" w:pos="6075"/>
              </w:tabs>
              <w:jc w:val="both"/>
              <w:rPr>
                <w:rFonts w:ascii="Arial" w:eastAsia="Calibri" w:hAnsi="Arial" w:cs="Arial"/>
              </w:rPr>
            </w:pPr>
            <w:r w:rsidRPr="00DA5477">
              <w:rPr>
                <w:rFonts w:ascii="Arial" w:eastAsia="Calibri" w:hAnsi="Arial" w:cs="Arial"/>
              </w:rPr>
              <w:t>Polarización 3.3 Voltios</w:t>
            </w:r>
          </w:p>
        </w:tc>
      </w:tr>
      <w:tr w:rsidR="00DA5477" w:rsidRPr="00DA5477" w:rsidTr="00623F3E">
        <w:trPr>
          <w:trHeight w:val="132"/>
          <w:jc w:val="center"/>
        </w:trPr>
        <w:tc>
          <w:tcPr>
            <w:tcW w:w="981" w:type="dxa"/>
            <w:shd w:val="clear" w:color="auto" w:fill="auto"/>
          </w:tcPr>
          <w:p w:rsidR="00DA5477" w:rsidRPr="00DA5477" w:rsidRDefault="00DA5477" w:rsidP="00623F3E">
            <w:pPr>
              <w:tabs>
                <w:tab w:val="left" w:pos="6075"/>
              </w:tabs>
              <w:jc w:val="both"/>
              <w:rPr>
                <w:rFonts w:ascii="Arial" w:eastAsia="Calibri" w:hAnsi="Arial" w:cs="Arial"/>
                <w:b/>
              </w:rPr>
            </w:pPr>
            <w:r w:rsidRPr="00DA5477">
              <w:rPr>
                <w:rFonts w:ascii="Arial" w:eastAsia="Calibri" w:hAnsi="Arial" w:cs="Arial"/>
                <w:b/>
              </w:rPr>
              <w:t>RESETB</w:t>
            </w:r>
          </w:p>
        </w:tc>
        <w:tc>
          <w:tcPr>
            <w:tcW w:w="715" w:type="dxa"/>
            <w:shd w:val="clear" w:color="auto" w:fill="auto"/>
          </w:tcPr>
          <w:p w:rsidR="00DA5477" w:rsidRPr="00DA5477" w:rsidRDefault="00DA5477" w:rsidP="00623F3E">
            <w:pPr>
              <w:tabs>
                <w:tab w:val="left" w:pos="6075"/>
              </w:tabs>
              <w:jc w:val="center"/>
              <w:rPr>
                <w:rFonts w:ascii="Arial" w:eastAsia="Calibri" w:hAnsi="Arial" w:cs="Arial"/>
              </w:rPr>
            </w:pPr>
            <w:r w:rsidRPr="00DA5477">
              <w:rPr>
                <w:rFonts w:ascii="Arial" w:eastAsia="Calibri" w:hAnsi="Arial" w:cs="Arial"/>
              </w:rPr>
              <w:t>11</w:t>
            </w:r>
          </w:p>
        </w:tc>
        <w:tc>
          <w:tcPr>
            <w:tcW w:w="2237" w:type="dxa"/>
            <w:shd w:val="clear" w:color="auto" w:fill="auto"/>
          </w:tcPr>
          <w:p w:rsidR="00DA5477" w:rsidRPr="00DA5477" w:rsidRDefault="00DA5477" w:rsidP="00623F3E">
            <w:pPr>
              <w:tabs>
                <w:tab w:val="left" w:pos="6075"/>
              </w:tabs>
              <w:jc w:val="both"/>
              <w:rPr>
                <w:rFonts w:ascii="Arial" w:eastAsia="Calibri" w:hAnsi="Arial" w:cs="Arial"/>
              </w:rPr>
            </w:pPr>
            <w:r w:rsidRPr="00DA5477">
              <w:rPr>
                <w:rFonts w:ascii="Arial" w:eastAsia="Calibri" w:hAnsi="Arial" w:cs="Arial"/>
              </w:rPr>
              <w:t xml:space="preserve">Reinicia si la señal está en bajo, debe tener una duración mínima de 5ms para activar el </w:t>
            </w:r>
            <w:proofErr w:type="spellStart"/>
            <w:r w:rsidRPr="00DA5477">
              <w:rPr>
                <w:rFonts w:ascii="Arial" w:eastAsia="Calibri" w:hAnsi="Arial" w:cs="Arial"/>
              </w:rPr>
              <w:t>reset</w:t>
            </w:r>
            <w:proofErr w:type="spellEnd"/>
            <w:r w:rsidRPr="00DA5477">
              <w:rPr>
                <w:rFonts w:ascii="Arial" w:eastAsia="Calibri" w:hAnsi="Arial" w:cs="Arial"/>
              </w:rPr>
              <w:t>.</w:t>
            </w:r>
          </w:p>
        </w:tc>
      </w:tr>
      <w:tr w:rsidR="00DA5477" w:rsidRPr="00DA5477" w:rsidTr="00623F3E">
        <w:trPr>
          <w:trHeight w:val="261"/>
          <w:jc w:val="center"/>
        </w:trPr>
        <w:tc>
          <w:tcPr>
            <w:tcW w:w="981" w:type="dxa"/>
            <w:shd w:val="clear" w:color="auto" w:fill="auto"/>
          </w:tcPr>
          <w:p w:rsidR="00DA5477" w:rsidRPr="00DA5477" w:rsidRDefault="00DA5477" w:rsidP="00623F3E">
            <w:pPr>
              <w:tabs>
                <w:tab w:val="left" w:pos="6075"/>
              </w:tabs>
              <w:jc w:val="both"/>
              <w:rPr>
                <w:rFonts w:ascii="Arial" w:eastAsia="Calibri" w:hAnsi="Arial" w:cs="Arial"/>
                <w:b/>
              </w:rPr>
            </w:pPr>
            <w:r w:rsidRPr="00DA5477">
              <w:rPr>
                <w:rFonts w:ascii="Arial" w:eastAsia="Calibri" w:hAnsi="Arial" w:cs="Arial"/>
                <w:b/>
              </w:rPr>
              <w:t>UART_RX</w:t>
            </w:r>
          </w:p>
        </w:tc>
        <w:tc>
          <w:tcPr>
            <w:tcW w:w="715" w:type="dxa"/>
            <w:shd w:val="clear" w:color="auto" w:fill="auto"/>
          </w:tcPr>
          <w:p w:rsidR="00DA5477" w:rsidRPr="00DA5477" w:rsidRDefault="00DA5477" w:rsidP="00623F3E">
            <w:pPr>
              <w:tabs>
                <w:tab w:val="left" w:pos="6075"/>
              </w:tabs>
              <w:jc w:val="center"/>
              <w:rPr>
                <w:rFonts w:ascii="Arial" w:eastAsia="Calibri" w:hAnsi="Arial" w:cs="Arial"/>
              </w:rPr>
            </w:pPr>
            <w:r w:rsidRPr="00DA5477">
              <w:rPr>
                <w:rFonts w:ascii="Arial" w:eastAsia="Calibri" w:hAnsi="Arial" w:cs="Arial"/>
              </w:rPr>
              <w:t>2</w:t>
            </w:r>
          </w:p>
        </w:tc>
        <w:tc>
          <w:tcPr>
            <w:tcW w:w="2237" w:type="dxa"/>
            <w:shd w:val="clear" w:color="auto" w:fill="auto"/>
          </w:tcPr>
          <w:p w:rsidR="00DA5477" w:rsidRPr="00DA5477" w:rsidRDefault="00DA5477" w:rsidP="00623F3E">
            <w:pPr>
              <w:tabs>
                <w:tab w:val="left" w:pos="6075"/>
              </w:tabs>
              <w:jc w:val="both"/>
              <w:rPr>
                <w:rFonts w:ascii="Arial" w:eastAsia="Calibri" w:hAnsi="Arial" w:cs="Arial"/>
              </w:rPr>
            </w:pPr>
            <w:r w:rsidRPr="00DA5477">
              <w:rPr>
                <w:rFonts w:ascii="Arial" w:eastAsia="Calibri" w:hAnsi="Arial" w:cs="Arial"/>
              </w:rPr>
              <w:t>Dato de entrada UART</w:t>
            </w:r>
          </w:p>
        </w:tc>
      </w:tr>
      <w:tr w:rsidR="00DA5477" w:rsidRPr="00DA5477" w:rsidTr="00623F3E">
        <w:trPr>
          <w:trHeight w:val="261"/>
          <w:jc w:val="center"/>
        </w:trPr>
        <w:tc>
          <w:tcPr>
            <w:tcW w:w="981" w:type="dxa"/>
            <w:shd w:val="clear" w:color="auto" w:fill="auto"/>
          </w:tcPr>
          <w:p w:rsidR="00DA5477" w:rsidRPr="00DA5477" w:rsidRDefault="00DA5477" w:rsidP="00623F3E">
            <w:pPr>
              <w:tabs>
                <w:tab w:val="left" w:pos="6075"/>
              </w:tabs>
              <w:jc w:val="both"/>
              <w:rPr>
                <w:rFonts w:ascii="Arial" w:eastAsia="Calibri" w:hAnsi="Arial" w:cs="Arial"/>
                <w:b/>
              </w:rPr>
            </w:pPr>
            <w:r w:rsidRPr="00DA5477">
              <w:rPr>
                <w:rFonts w:ascii="Arial" w:eastAsia="Calibri" w:hAnsi="Arial" w:cs="Arial"/>
                <w:b/>
              </w:rPr>
              <w:t>UART_TX</w:t>
            </w:r>
          </w:p>
        </w:tc>
        <w:tc>
          <w:tcPr>
            <w:tcW w:w="715" w:type="dxa"/>
            <w:shd w:val="clear" w:color="auto" w:fill="auto"/>
          </w:tcPr>
          <w:p w:rsidR="00DA5477" w:rsidRPr="00DA5477" w:rsidRDefault="00DA5477" w:rsidP="00623F3E">
            <w:pPr>
              <w:tabs>
                <w:tab w:val="left" w:pos="6075"/>
              </w:tabs>
              <w:jc w:val="center"/>
              <w:rPr>
                <w:rFonts w:ascii="Arial" w:eastAsia="Calibri" w:hAnsi="Arial" w:cs="Arial"/>
              </w:rPr>
            </w:pPr>
            <w:r w:rsidRPr="00DA5477">
              <w:rPr>
                <w:rFonts w:ascii="Arial" w:eastAsia="Calibri" w:hAnsi="Arial" w:cs="Arial"/>
              </w:rPr>
              <w:t>1</w:t>
            </w:r>
          </w:p>
        </w:tc>
        <w:tc>
          <w:tcPr>
            <w:tcW w:w="2237" w:type="dxa"/>
            <w:shd w:val="clear" w:color="auto" w:fill="auto"/>
          </w:tcPr>
          <w:p w:rsidR="00DA5477" w:rsidRPr="00DA5477" w:rsidRDefault="00DA5477" w:rsidP="00623F3E">
            <w:pPr>
              <w:tabs>
                <w:tab w:val="left" w:pos="6075"/>
              </w:tabs>
              <w:jc w:val="both"/>
              <w:rPr>
                <w:rFonts w:ascii="Arial" w:eastAsia="Calibri" w:hAnsi="Arial" w:cs="Arial"/>
              </w:rPr>
            </w:pPr>
            <w:r w:rsidRPr="00DA5477">
              <w:rPr>
                <w:rFonts w:ascii="Arial" w:eastAsia="Calibri" w:hAnsi="Arial" w:cs="Arial"/>
              </w:rPr>
              <w:t>Dato de salida UART</w:t>
            </w:r>
          </w:p>
        </w:tc>
      </w:tr>
    </w:tbl>
    <w:p w:rsidR="002007B4" w:rsidRDefault="002007B4" w:rsidP="00DA5477">
      <w:pPr>
        <w:tabs>
          <w:tab w:val="left" w:pos="6075"/>
        </w:tabs>
        <w:jc w:val="both"/>
        <w:rPr>
          <w:rFonts w:ascii="Arial" w:hAnsi="Arial" w:cs="Arial"/>
          <w:lang w:val="es-CO"/>
        </w:rPr>
      </w:pPr>
    </w:p>
    <w:p w:rsidR="00986555" w:rsidRDefault="00986555" w:rsidP="00DA5477">
      <w:pPr>
        <w:tabs>
          <w:tab w:val="left" w:pos="6075"/>
        </w:tabs>
        <w:jc w:val="both"/>
        <w:rPr>
          <w:rFonts w:ascii="Arial" w:hAnsi="Arial" w:cs="Arial"/>
          <w:lang w:val="es-CO"/>
        </w:rPr>
      </w:pPr>
    </w:p>
    <w:p w:rsidR="002007B4" w:rsidRDefault="002007B4" w:rsidP="00DA5477">
      <w:pPr>
        <w:tabs>
          <w:tab w:val="left" w:pos="6075"/>
        </w:tabs>
        <w:jc w:val="both"/>
        <w:rPr>
          <w:rFonts w:ascii="Arial" w:hAnsi="Arial" w:cs="Arial"/>
          <w:lang w:val="es-CO"/>
        </w:rPr>
      </w:pPr>
    </w:p>
    <w:p w:rsidR="00DA5477" w:rsidRDefault="00DA5477" w:rsidP="00DA5477">
      <w:pPr>
        <w:tabs>
          <w:tab w:val="left" w:pos="6075"/>
        </w:tabs>
        <w:jc w:val="both"/>
        <w:rPr>
          <w:rFonts w:ascii="Arial" w:hAnsi="Arial" w:cs="Arial"/>
          <w:lang w:val="es-CO"/>
        </w:rPr>
      </w:pPr>
      <w:r w:rsidRPr="00DA5477">
        <w:rPr>
          <w:rFonts w:ascii="Arial" w:hAnsi="Arial" w:cs="Arial"/>
          <w:lang w:val="es-CO"/>
        </w:rPr>
        <w:lastRenderedPageBreak/>
        <w:t xml:space="preserve">Para utilizar el prototipo desde el computador se diseñó un sistema de comunicación inalámbrico utilizando la tecnología de comunicaciones </w:t>
      </w:r>
      <w:r w:rsidR="005563D1">
        <w:rPr>
          <w:rFonts w:ascii="Arial" w:hAnsi="Arial" w:cs="Arial"/>
          <w:lang w:val="es-CO"/>
        </w:rPr>
        <w:t>Bluetooth,</w:t>
      </w:r>
      <w:r w:rsidRPr="00DA5477">
        <w:rPr>
          <w:rFonts w:ascii="Arial" w:hAnsi="Arial" w:cs="Arial"/>
          <w:lang w:val="es-CO"/>
        </w:rPr>
        <w:t xml:space="preserve"> Posteriormente se diseñó un software para dirigir las sesiones desde PC.  El software se desarrolló en la plataforma de Microsoft Visual Studio 2010 y se escribió en el lenguaje de programación de Visual Basic. </w:t>
      </w:r>
    </w:p>
    <w:p w:rsidR="00986555" w:rsidRPr="00DA5477" w:rsidRDefault="00986555" w:rsidP="00DA5477">
      <w:pPr>
        <w:tabs>
          <w:tab w:val="left" w:pos="6075"/>
        </w:tabs>
        <w:jc w:val="both"/>
        <w:rPr>
          <w:rFonts w:ascii="Arial" w:hAnsi="Arial" w:cs="Arial"/>
          <w:lang w:val="es-CO"/>
        </w:rPr>
      </w:pPr>
    </w:p>
    <w:p w:rsidR="00DA5477" w:rsidRPr="00DA5477" w:rsidRDefault="00DA5477" w:rsidP="00DA5477">
      <w:pPr>
        <w:tabs>
          <w:tab w:val="left" w:pos="6075"/>
        </w:tabs>
        <w:jc w:val="both"/>
        <w:rPr>
          <w:rFonts w:ascii="Arial" w:hAnsi="Arial" w:cs="Arial"/>
          <w:lang w:val="es-CO"/>
        </w:rPr>
      </w:pPr>
    </w:p>
    <w:p w:rsidR="00DA5477" w:rsidRDefault="00401AB7" w:rsidP="00DA5477">
      <w:pPr>
        <w:pStyle w:val="HTMLconformatoprevio"/>
        <w:jc w:val="both"/>
        <w:rPr>
          <w:rFonts w:ascii="Arial" w:hAnsi="Arial" w:cs="Arial"/>
          <w:b/>
          <w:color w:val="auto"/>
        </w:rPr>
      </w:pPr>
      <w:r>
        <w:rPr>
          <w:rFonts w:ascii="Arial" w:hAnsi="Arial" w:cs="Arial"/>
          <w:b/>
          <w:color w:val="auto"/>
        </w:rPr>
        <w:t xml:space="preserve">2.5 </w:t>
      </w:r>
      <w:r w:rsidR="00DA5477" w:rsidRPr="00DA5477">
        <w:rPr>
          <w:rFonts w:ascii="Arial" w:hAnsi="Arial" w:cs="Arial"/>
          <w:b/>
          <w:color w:val="auto"/>
        </w:rPr>
        <w:t>Adquisición de datos</w:t>
      </w:r>
    </w:p>
    <w:p w:rsidR="00401AB7" w:rsidRPr="00DA5477" w:rsidRDefault="00401AB7" w:rsidP="00DA5477">
      <w:pPr>
        <w:pStyle w:val="HTMLconformatoprevio"/>
        <w:jc w:val="both"/>
        <w:rPr>
          <w:rFonts w:ascii="Arial" w:hAnsi="Arial" w:cs="Arial"/>
          <w:b/>
          <w:color w:val="auto"/>
        </w:rPr>
      </w:pPr>
    </w:p>
    <w:p w:rsidR="00DA5477" w:rsidRPr="00DA5477" w:rsidRDefault="00DA5477" w:rsidP="00DA5477">
      <w:pPr>
        <w:pStyle w:val="HTMLconformatoprevio"/>
        <w:jc w:val="both"/>
        <w:rPr>
          <w:rFonts w:ascii="Arial" w:hAnsi="Arial" w:cs="Arial"/>
          <w:color w:val="auto"/>
        </w:rPr>
      </w:pPr>
      <w:r w:rsidRPr="00DA5477">
        <w:rPr>
          <w:rFonts w:ascii="Arial" w:hAnsi="Arial" w:cs="Arial"/>
          <w:color w:val="auto"/>
        </w:rPr>
        <w:t xml:space="preserve">El dispositivo permite determinar la fuerza máxima, la fuerza promedio y el </w:t>
      </w:r>
      <w:r w:rsidR="005563D1">
        <w:rPr>
          <w:rFonts w:ascii="Arial" w:hAnsi="Arial" w:cs="Arial"/>
          <w:color w:val="auto"/>
        </w:rPr>
        <w:t>déficit para las falanges</w:t>
      </w:r>
      <w:r w:rsidRPr="00DA5477">
        <w:rPr>
          <w:rFonts w:ascii="Arial" w:hAnsi="Arial" w:cs="Arial"/>
          <w:color w:val="auto"/>
        </w:rPr>
        <w:t xml:space="preserve"> distales de la mano.</w:t>
      </w:r>
    </w:p>
    <w:p w:rsidR="00DA5477" w:rsidRPr="00DA5477" w:rsidRDefault="00DA5477" w:rsidP="00DA5477">
      <w:pPr>
        <w:pStyle w:val="HTMLconformatoprevio"/>
        <w:jc w:val="both"/>
        <w:rPr>
          <w:rFonts w:ascii="Arial" w:hAnsi="Arial" w:cs="Arial"/>
          <w:color w:val="auto"/>
        </w:rPr>
      </w:pPr>
      <w:r w:rsidRPr="00DA5477">
        <w:rPr>
          <w:rFonts w:ascii="Arial" w:hAnsi="Arial" w:cs="Arial"/>
          <w:color w:val="auto"/>
        </w:rPr>
        <w:t>La fuerza máxima se refiere al valor más alto de fuerza desarrollada entre los distintos intentos realizados, representa la máxima capacidad prensil. La fuerza promedio es la fuerza promedio de prensión realizada en cada posición, obtenida a través de la media aritmética de fuerza máxima alcanzada entre los distintos intentos solicitados [11].  El déficit se expresa mediante un estudio comparativo entre un miembro sano y uno lesionado.</w:t>
      </w:r>
    </w:p>
    <w:p w:rsidR="00DA5477" w:rsidRPr="00DA5477" w:rsidRDefault="00DA5477" w:rsidP="00DA5477">
      <w:pPr>
        <w:pStyle w:val="HTMLconformatoprevio"/>
        <w:jc w:val="both"/>
        <w:rPr>
          <w:rFonts w:ascii="Arial" w:hAnsi="Arial" w:cs="Arial"/>
          <w:color w:val="auto"/>
        </w:rPr>
      </w:pPr>
    </w:p>
    <w:p w:rsidR="00DA5477" w:rsidRPr="00DA5477" w:rsidRDefault="00DA5477" w:rsidP="00DA5477">
      <w:pPr>
        <w:pStyle w:val="HTMLconformatoprevio"/>
        <w:jc w:val="both"/>
        <w:rPr>
          <w:rFonts w:ascii="Arial" w:hAnsi="Arial" w:cs="Arial"/>
          <w:color w:val="auto"/>
          <w:lang w:val="es-CO"/>
        </w:rPr>
      </w:pPr>
      <w:r w:rsidRPr="00DA5477">
        <w:rPr>
          <w:rFonts w:ascii="Arial" w:hAnsi="Arial" w:cs="Arial"/>
          <w:color w:val="auto"/>
        </w:rPr>
        <w:t>El dispositivo permite seleccionar  los sensores y por lo tanto falanges que requieran ser evaluados, se  empleó el  test  en el que se solicitó al usuario que se preparara, luego que ejecutara la  fuerza prensil y finalmente descanse, este proceso se rep</w:t>
      </w:r>
      <w:r w:rsidR="009D5D61">
        <w:rPr>
          <w:rFonts w:ascii="Arial" w:hAnsi="Arial" w:cs="Arial"/>
          <w:color w:val="auto"/>
        </w:rPr>
        <w:t xml:space="preserve">ite en tres intentos (ver </w:t>
      </w:r>
      <w:r w:rsidR="009D5D61" w:rsidRPr="009D5D61">
        <w:rPr>
          <w:rFonts w:ascii="Arial" w:hAnsi="Arial" w:cs="Arial"/>
          <w:color w:val="auto"/>
        </w:rPr>
        <w:t>Fig.</w:t>
      </w:r>
      <w:r w:rsidRPr="00DA5477">
        <w:rPr>
          <w:rFonts w:ascii="Arial" w:hAnsi="Arial" w:cs="Arial"/>
          <w:color w:val="auto"/>
        </w:rPr>
        <w:t xml:space="preserve"> 3), lo que permite que la medición no es influenciada por la fatiga [23],  es reproducible, y presenta mínimas diferencias en  los   valores   alcanzados [24] minimizando la influencia de la fatiga o del entrenamiento.</w:t>
      </w:r>
    </w:p>
    <w:p w:rsidR="00DA5477" w:rsidRDefault="00DA5477" w:rsidP="00DA5477">
      <w:pPr>
        <w:pStyle w:val="HTMLconformatoprevio"/>
        <w:jc w:val="both"/>
        <w:rPr>
          <w:rFonts w:ascii="Arial" w:hAnsi="Arial" w:cs="Arial"/>
          <w:color w:val="auto"/>
          <w:lang w:val="es-CO"/>
        </w:rPr>
      </w:pPr>
    </w:p>
    <w:p w:rsidR="00986555" w:rsidRDefault="00986555" w:rsidP="00DA5477">
      <w:pPr>
        <w:pStyle w:val="HTMLconformatoprevio"/>
        <w:jc w:val="both"/>
        <w:rPr>
          <w:rFonts w:ascii="Arial" w:hAnsi="Arial" w:cs="Arial"/>
          <w:color w:val="auto"/>
          <w:lang w:val="es-CO"/>
        </w:rPr>
      </w:pPr>
    </w:p>
    <w:p w:rsidR="00986555" w:rsidRPr="00DA5477" w:rsidRDefault="00986555" w:rsidP="00DA5477">
      <w:pPr>
        <w:pStyle w:val="HTMLconformatoprevio"/>
        <w:jc w:val="both"/>
        <w:rPr>
          <w:rFonts w:ascii="Arial" w:hAnsi="Arial" w:cs="Arial"/>
          <w:color w:val="auto"/>
          <w:lang w:val="es-CO"/>
        </w:rPr>
      </w:pPr>
    </w:p>
    <w:p w:rsidR="00DA5477" w:rsidRPr="00DA5477" w:rsidRDefault="00A05434" w:rsidP="00632EE7">
      <w:pPr>
        <w:pStyle w:val="Sangradetextonormal"/>
        <w:ind w:left="0" w:hanging="284"/>
        <w:jc w:val="center"/>
        <w:rPr>
          <w:rFonts w:ascii="Arial" w:hAnsi="Arial" w:cs="Arial"/>
          <w:sz w:val="20"/>
          <w:lang w:val="pt-BR"/>
        </w:rPr>
      </w:pPr>
      <w:r w:rsidRPr="00DA5477">
        <w:rPr>
          <w:rFonts w:ascii="Arial" w:hAnsi="Arial" w:cs="Arial"/>
          <w:noProof/>
          <w:sz w:val="20"/>
          <w:lang w:val="es-CO" w:eastAsia="es-CO"/>
        </w:rPr>
        <w:drawing>
          <wp:inline distT="0" distB="0" distL="0" distR="0">
            <wp:extent cx="2637155" cy="1084580"/>
            <wp:effectExtent l="0" t="0" r="0" b="127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2637155" cy="1084580"/>
                    </a:xfrm>
                    <a:prstGeom prst="rect">
                      <a:avLst/>
                    </a:prstGeom>
                    <a:noFill/>
                    <a:ln>
                      <a:noFill/>
                    </a:ln>
                  </pic:spPr>
                </pic:pic>
              </a:graphicData>
            </a:graphic>
          </wp:inline>
        </w:drawing>
      </w:r>
    </w:p>
    <w:p w:rsidR="00DA5477" w:rsidRPr="009D5D61" w:rsidRDefault="009D5D61" w:rsidP="009D5D61">
      <w:pPr>
        <w:pStyle w:val="Sangradetextonormal"/>
        <w:ind w:left="0" w:firstLine="0"/>
        <w:jc w:val="center"/>
        <w:rPr>
          <w:rFonts w:ascii="Arial" w:hAnsi="Arial" w:cs="Arial"/>
          <w:sz w:val="16"/>
          <w:szCs w:val="16"/>
          <w:lang w:val="pt-BR"/>
        </w:rPr>
      </w:pPr>
      <w:r w:rsidRPr="009D5D61">
        <w:rPr>
          <w:rFonts w:ascii="Arial" w:hAnsi="Arial" w:cs="Arial"/>
          <w:b/>
          <w:sz w:val="16"/>
          <w:szCs w:val="16"/>
          <w:lang w:val="pt-BR"/>
        </w:rPr>
        <w:t>Fig.</w:t>
      </w:r>
      <w:r w:rsidR="00DA5477" w:rsidRPr="009D5D61">
        <w:rPr>
          <w:rFonts w:ascii="Arial" w:hAnsi="Arial" w:cs="Arial"/>
          <w:b/>
          <w:sz w:val="16"/>
          <w:szCs w:val="16"/>
          <w:lang w:val="pt-BR"/>
        </w:rPr>
        <w:t xml:space="preserve"> 3.</w:t>
      </w:r>
      <w:r w:rsidR="00DA5477" w:rsidRPr="009D5D61">
        <w:rPr>
          <w:rFonts w:ascii="Arial" w:hAnsi="Arial" w:cs="Arial"/>
          <w:sz w:val="16"/>
          <w:szCs w:val="16"/>
          <w:lang w:val="pt-BR"/>
        </w:rPr>
        <w:t xml:space="preserve"> Test de presión mantenida Fuente: Adaptado de [10].</w:t>
      </w:r>
    </w:p>
    <w:p w:rsidR="00DA5477" w:rsidRDefault="00DA5477" w:rsidP="00DA5477">
      <w:pPr>
        <w:tabs>
          <w:tab w:val="left" w:pos="6075"/>
        </w:tabs>
        <w:jc w:val="both"/>
        <w:rPr>
          <w:rFonts w:ascii="Arial" w:hAnsi="Arial" w:cs="Arial"/>
          <w:lang w:val="pt-BR"/>
        </w:rPr>
      </w:pPr>
    </w:p>
    <w:p w:rsidR="00EA6A46" w:rsidRPr="00DA5477" w:rsidRDefault="00EA6A46" w:rsidP="00DA5477">
      <w:pPr>
        <w:tabs>
          <w:tab w:val="left" w:pos="6075"/>
        </w:tabs>
        <w:jc w:val="both"/>
        <w:rPr>
          <w:rFonts w:ascii="Arial" w:hAnsi="Arial" w:cs="Arial"/>
          <w:lang w:val="pt-BR"/>
        </w:rPr>
      </w:pPr>
    </w:p>
    <w:p w:rsidR="00DA5477" w:rsidRPr="00DA5477" w:rsidRDefault="00DA5477" w:rsidP="00DA5477">
      <w:pPr>
        <w:tabs>
          <w:tab w:val="left" w:pos="6075"/>
        </w:tabs>
        <w:jc w:val="both"/>
        <w:rPr>
          <w:rFonts w:ascii="Arial" w:hAnsi="Arial" w:cs="Arial"/>
          <w:lang w:val="pt-BR"/>
        </w:rPr>
      </w:pPr>
    </w:p>
    <w:p w:rsidR="00DA5477" w:rsidRPr="00DA5477" w:rsidRDefault="00EA6A46" w:rsidP="00EA6A46">
      <w:pPr>
        <w:tabs>
          <w:tab w:val="left" w:pos="6075"/>
        </w:tabs>
        <w:rPr>
          <w:rFonts w:ascii="Arial" w:hAnsi="Arial" w:cs="Arial"/>
          <w:b/>
        </w:rPr>
      </w:pPr>
      <w:r>
        <w:rPr>
          <w:rFonts w:ascii="Arial" w:hAnsi="Arial" w:cs="Arial"/>
          <w:b/>
        </w:rPr>
        <w:t>3    R</w:t>
      </w:r>
      <w:r w:rsidR="00DA5477" w:rsidRPr="00DA5477">
        <w:rPr>
          <w:rFonts w:ascii="Arial" w:hAnsi="Arial" w:cs="Arial"/>
          <w:b/>
        </w:rPr>
        <w:t>ESULTADOS</w:t>
      </w:r>
    </w:p>
    <w:p w:rsidR="00DA5477" w:rsidRPr="00DA5477" w:rsidRDefault="00DA5477" w:rsidP="00DA5477">
      <w:pPr>
        <w:tabs>
          <w:tab w:val="left" w:pos="6075"/>
        </w:tabs>
        <w:jc w:val="center"/>
        <w:rPr>
          <w:rFonts w:ascii="Arial" w:hAnsi="Arial" w:cs="Arial"/>
          <w:b/>
        </w:rPr>
      </w:pPr>
    </w:p>
    <w:p w:rsidR="00DA5477" w:rsidRDefault="00EA6A46" w:rsidP="00DA5477">
      <w:pPr>
        <w:pStyle w:val="Ttulo4"/>
        <w:tabs>
          <w:tab w:val="num" w:pos="426"/>
        </w:tabs>
        <w:jc w:val="both"/>
        <w:rPr>
          <w:rFonts w:ascii="Arial" w:hAnsi="Arial" w:cs="Arial"/>
        </w:rPr>
      </w:pPr>
      <w:r>
        <w:rPr>
          <w:rFonts w:ascii="Arial" w:hAnsi="Arial" w:cs="Arial"/>
        </w:rPr>
        <w:t xml:space="preserve">3.1 </w:t>
      </w:r>
      <w:r w:rsidR="00DA5477" w:rsidRPr="00DA5477">
        <w:rPr>
          <w:rFonts w:ascii="Arial" w:hAnsi="Arial" w:cs="Arial"/>
        </w:rPr>
        <w:t xml:space="preserve">Acondicionamiento de la señal </w:t>
      </w:r>
    </w:p>
    <w:p w:rsidR="00EA6A46" w:rsidRPr="00EA6A46" w:rsidRDefault="00EA6A46" w:rsidP="00EA6A46"/>
    <w:p w:rsidR="00DA5477" w:rsidRPr="00DA5477" w:rsidRDefault="00DA5477" w:rsidP="00DA5477">
      <w:pPr>
        <w:jc w:val="both"/>
        <w:rPr>
          <w:rFonts w:ascii="Arial" w:hAnsi="Arial" w:cs="Arial"/>
          <w:lang w:val="es-CO"/>
        </w:rPr>
      </w:pPr>
      <w:r w:rsidRPr="00DA5477">
        <w:rPr>
          <w:rFonts w:ascii="Arial" w:hAnsi="Arial" w:cs="Arial"/>
          <w:lang w:val="es-CO"/>
        </w:rPr>
        <w:t xml:space="preserve">El circuito de acondicionamiento del prototipo permite obtener mediciones de los cinco sensores FSR A-201 de hasta un máximo de 25 lb, valor adecuado para la </w:t>
      </w:r>
      <w:r w:rsidRPr="00DA5477">
        <w:rPr>
          <w:rFonts w:ascii="Arial" w:hAnsi="Arial" w:cs="Arial"/>
          <w:lang w:val="es-CO"/>
        </w:rPr>
        <w:lastRenderedPageBreak/>
        <w:t xml:space="preserve">medición de la fuerza en manos [13].  La adquisición simultánea de datos se realizó a una tasa de muestreo de 5 muestras por segundo para cada canal de conversión analógica digital, esta tasa se considera adecuada para la medición de señales de fuerza de acuerdo con los tiempos de reacción motora visuales y auditivos [25, 26].  </w:t>
      </w:r>
    </w:p>
    <w:p w:rsidR="00DA5477" w:rsidRPr="00DA5477" w:rsidRDefault="00DA5477" w:rsidP="00DA5477">
      <w:pPr>
        <w:jc w:val="both"/>
        <w:rPr>
          <w:rFonts w:ascii="Arial" w:hAnsi="Arial" w:cs="Arial"/>
          <w:b/>
          <w:lang w:val="es-CO"/>
        </w:rPr>
      </w:pPr>
    </w:p>
    <w:p w:rsidR="00DA5477" w:rsidRDefault="00EA6A46" w:rsidP="00DA5477">
      <w:pPr>
        <w:jc w:val="both"/>
        <w:rPr>
          <w:rFonts w:ascii="Arial" w:hAnsi="Arial" w:cs="Arial"/>
          <w:b/>
          <w:lang w:val="es-ES_tradnl"/>
        </w:rPr>
      </w:pPr>
      <w:r>
        <w:rPr>
          <w:rFonts w:ascii="Arial" w:hAnsi="Arial" w:cs="Arial"/>
          <w:b/>
          <w:lang w:val="es-ES_tradnl"/>
        </w:rPr>
        <w:t xml:space="preserve">3.2 </w:t>
      </w:r>
      <w:r w:rsidR="00DA5477" w:rsidRPr="00DA5477">
        <w:rPr>
          <w:rFonts w:ascii="Arial" w:hAnsi="Arial" w:cs="Arial"/>
          <w:b/>
          <w:lang w:val="es-ES_tradnl"/>
        </w:rPr>
        <w:t>Almacenamiento de los datos</w:t>
      </w:r>
    </w:p>
    <w:p w:rsidR="00EA6A46" w:rsidRPr="00DA5477" w:rsidRDefault="00EA6A46" w:rsidP="00DA5477">
      <w:pPr>
        <w:jc w:val="both"/>
        <w:rPr>
          <w:rFonts w:ascii="Arial" w:hAnsi="Arial" w:cs="Arial"/>
          <w:b/>
          <w:lang w:val="es-ES_tradnl"/>
        </w:rPr>
      </w:pPr>
    </w:p>
    <w:p w:rsidR="00DA5477" w:rsidRPr="00DA5477" w:rsidRDefault="00DA5477" w:rsidP="00DA5477">
      <w:pPr>
        <w:jc w:val="both"/>
        <w:rPr>
          <w:rFonts w:ascii="Arial" w:hAnsi="Arial" w:cs="Arial"/>
          <w:lang w:val="es-ES_tradnl"/>
        </w:rPr>
      </w:pPr>
      <w:r w:rsidRPr="00DA5477">
        <w:rPr>
          <w:rFonts w:ascii="Arial" w:hAnsi="Arial" w:cs="Arial"/>
          <w:lang w:val="es-ES_tradnl"/>
        </w:rPr>
        <w:t>El dispositivo permite administrar información de aproximadamente 1000 usuarios, proporcionando a cada usuario 1 Megabyte para almacenamiento de las sesiones de prueba y test en la memoria de la SD, información que permite registrar los datos de los usuarios y realizar seguimientos.</w:t>
      </w:r>
    </w:p>
    <w:p w:rsidR="00DA5477" w:rsidRPr="00DA5477" w:rsidRDefault="00DA5477" w:rsidP="00DA5477">
      <w:pPr>
        <w:jc w:val="both"/>
        <w:rPr>
          <w:rFonts w:ascii="Arial" w:hAnsi="Arial" w:cs="Arial"/>
          <w:lang w:val="es-ES_tradnl"/>
        </w:rPr>
      </w:pPr>
    </w:p>
    <w:p w:rsidR="00DA5477" w:rsidRDefault="008C2F36" w:rsidP="00DA5477">
      <w:pPr>
        <w:tabs>
          <w:tab w:val="left" w:pos="6075"/>
        </w:tabs>
        <w:jc w:val="both"/>
        <w:rPr>
          <w:rFonts w:ascii="Arial" w:hAnsi="Arial" w:cs="Arial"/>
          <w:b/>
          <w:bCs/>
        </w:rPr>
      </w:pPr>
      <w:r>
        <w:rPr>
          <w:rFonts w:ascii="Arial" w:hAnsi="Arial" w:cs="Arial"/>
          <w:b/>
          <w:bCs/>
          <w:lang w:val="es-ES_tradnl"/>
        </w:rPr>
        <w:t xml:space="preserve">3.3 </w:t>
      </w:r>
      <w:r w:rsidR="00DA5477" w:rsidRPr="00DA5477">
        <w:rPr>
          <w:rFonts w:ascii="Arial" w:hAnsi="Arial" w:cs="Arial"/>
          <w:b/>
          <w:bCs/>
        </w:rPr>
        <w:t>Comunicación inalámbrica</w:t>
      </w:r>
    </w:p>
    <w:p w:rsidR="008C2F36" w:rsidRPr="00DA5477" w:rsidRDefault="008C2F36" w:rsidP="00DA5477">
      <w:pPr>
        <w:tabs>
          <w:tab w:val="left" w:pos="6075"/>
        </w:tabs>
        <w:jc w:val="both"/>
        <w:rPr>
          <w:rFonts w:ascii="Arial" w:hAnsi="Arial" w:cs="Arial"/>
          <w:b/>
          <w:bCs/>
        </w:rPr>
      </w:pPr>
    </w:p>
    <w:p w:rsidR="00DA5477" w:rsidRPr="00DA5477" w:rsidRDefault="00DA5477" w:rsidP="00DA5477">
      <w:pPr>
        <w:jc w:val="both"/>
        <w:rPr>
          <w:rFonts w:ascii="Arial" w:hAnsi="Arial" w:cs="Arial"/>
          <w:lang w:val="es-ES_tradnl"/>
        </w:rPr>
      </w:pPr>
      <w:r w:rsidRPr="00DA5477">
        <w:rPr>
          <w:rFonts w:ascii="Arial" w:hAnsi="Arial" w:cs="Arial"/>
          <w:lang w:val="es-CO"/>
        </w:rPr>
        <w:t>E</w:t>
      </w:r>
      <w:r w:rsidRPr="00DA5477">
        <w:rPr>
          <w:rFonts w:ascii="Arial" w:hAnsi="Arial" w:cs="Arial"/>
          <w:lang w:val="es-ES_tradnl"/>
        </w:rPr>
        <w:t>l sistema de comunicación inalámbrica se realiza de manera automática entre el PC y el dispositivo, permite la transmisión de datos almacenados en la memoria SD y la transmisión de las señales provenientes de los cinco canales de conversión analógica digital, para dirigir sesiones de prensión mantenida desde el computador.</w:t>
      </w:r>
    </w:p>
    <w:p w:rsidR="00DA5477" w:rsidRPr="00DA5477" w:rsidRDefault="00DA5477" w:rsidP="00DA5477">
      <w:pPr>
        <w:tabs>
          <w:tab w:val="left" w:pos="6075"/>
        </w:tabs>
        <w:jc w:val="both"/>
        <w:rPr>
          <w:rFonts w:ascii="Arial" w:hAnsi="Arial" w:cs="Arial"/>
          <w:b/>
        </w:rPr>
      </w:pPr>
    </w:p>
    <w:p w:rsidR="00DA5477" w:rsidRDefault="008C2F36" w:rsidP="00DA5477">
      <w:pPr>
        <w:jc w:val="both"/>
        <w:rPr>
          <w:rFonts w:ascii="Arial" w:hAnsi="Arial" w:cs="Arial"/>
          <w:b/>
          <w:lang w:val="es-ES_tradnl"/>
        </w:rPr>
      </w:pPr>
      <w:r>
        <w:rPr>
          <w:rFonts w:ascii="Arial" w:hAnsi="Arial" w:cs="Arial"/>
          <w:b/>
        </w:rPr>
        <w:t xml:space="preserve">3.4 </w:t>
      </w:r>
      <w:r w:rsidR="00DA5477" w:rsidRPr="00DA5477">
        <w:rPr>
          <w:rFonts w:ascii="Arial" w:hAnsi="Arial" w:cs="Arial"/>
          <w:b/>
          <w:lang w:val="es-ES_tradnl"/>
        </w:rPr>
        <w:t>Dispositivo</w:t>
      </w:r>
    </w:p>
    <w:p w:rsidR="00224FB9" w:rsidRPr="00DA5477" w:rsidRDefault="00224FB9" w:rsidP="00DA5477">
      <w:pPr>
        <w:jc w:val="both"/>
        <w:rPr>
          <w:rFonts w:ascii="Arial" w:hAnsi="Arial" w:cs="Arial"/>
          <w:b/>
          <w:lang w:val="es-ES_tradnl"/>
        </w:rPr>
      </w:pPr>
    </w:p>
    <w:p w:rsidR="00DA5477" w:rsidRDefault="00DA5477" w:rsidP="00DA5477">
      <w:pPr>
        <w:jc w:val="both"/>
        <w:rPr>
          <w:rFonts w:ascii="Arial" w:hAnsi="Arial" w:cs="Arial"/>
          <w:lang w:val="es-CO"/>
        </w:rPr>
      </w:pPr>
      <w:r w:rsidRPr="00DA5477">
        <w:rPr>
          <w:rFonts w:ascii="Arial" w:hAnsi="Arial" w:cs="Arial"/>
        </w:rPr>
        <w:t>E</w:t>
      </w:r>
      <w:r w:rsidRPr="00DA5477">
        <w:rPr>
          <w:rFonts w:ascii="Arial" w:hAnsi="Arial" w:cs="Arial"/>
          <w:lang w:val="es-CO"/>
        </w:rPr>
        <w:t>l dispositiv</w:t>
      </w:r>
      <w:r w:rsidR="00C03532">
        <w:rPr>
          <w:rFonts w:ascii="Arial" w:hAnsi="Arial" w:cs="Arial"/>
          <w:lang w:val="es-CO"/>
        </w:rPr>
        <w:t xml:space="preserve">o desarrollado se aprecia en la </w:t>
      </w:r>
      <w:r w:rsidR="00C03532" w:rsidRPr="00C03532">
        <w:rPr>
          <w:rFonts w:ascii="Arial" w:hAnsi="Arial" w:cs="Arial"/>
          <w:lang w:val="es-CO"/>
        </w:rPr>
        <w:t xml:space="preserve">Fig. </w:t>
      </w:r>
      <w:r w:rsidRPr="00DA5477">
        <w:rPr>
          <w:rFonts w:ascii="Arial" w:hAnsi="Arial" w:cs="Arial"/>
          <w:lang w:val="es-CO"/>
        </w:rPr>
        <w:t>4.  Se verificó el funcionamiento de la interfaz, la comunicación inalámbrica entre el prototipo y el PC, el almacenamiento en la memoria SD y en el PC. El dispositivo proporciona información de la fuerza ejercida mediante la interfaz gráfica la cual va acompañada de un estímulo sonoro que el cual aumenta su frecuencia a medida que aumenta la fuerza ejercida.</w:t>
      </w:r>
    </w:p>
    <w:p w:rsidR="00FD0C2C" w:rsidRPr="00DA5477" w:rsidRDefault="00FD0C2C" w:rsidP="00DA5477">
      <w:pPr>
        <w:jc w:val="both"/>
        <w:rPr>
          <w:rFonts w:ascii="Arial" w:hAnsi="Arial" w:cs="Arial"/>
          <w:lang w:val="es-CO"/>
        </w:rPr>
      </w:pPr>
    </w:p>
    <w:p w:rsidR="00DA5477" w:rsidRPr="00DA5477" w:rsidRDefault="00DA5477" w:rsidP="00DA5477">
      <w:pPr>
        <w:jc w:val="both"/>
        <w:rPr>
          <w:rFonts w:ascii="Arial" w:hAnsi="Arial" w:cs="Arial"/>
          <w:lang w:val="es-CO"/>
        </w:rPr>
      </w:pPr>
    </w:p>
    <w:p w:rsidR="00C03532" w:rsidRDefault="00A05434" w:rsidP="00C03532">
      <w:pPr>
        <w:jc w:val="center"/>
        <w:rPr>
          <w:rFonts w:ascii="Arial" w:hAnsi="Arial" w:cs="Arial"/>
          <w:lang w:val="es-CO"/>
        </w:rPr>
      </w:pPr>
      <w:r w:rsidRPr="00DA5477">
        <w:rPr>
          <w:rFonts w:ascii="Arial" w:hAnsi="Arial" w:cs="Arial"/>
          <w:noProof/>
          <w:lang w:val="es-CO" w:eastAsia="es-CO"/>
        </w:rPr>
        <w:drawing>
          <wp:inline distT="0" distB="0" distL="0" distR="0">
            <wp:extent cx="2498725" cy="1775460"/>
            <wp:effectExtent l="0" t="0" r="0" b="0"/>
            <wp:docPr id="4" name="Imagen 2" descr="D:\DIEGO_DFZ_VIVO\DFZ2013\NUEVO ANTEPROYECTO\REDACCION_LIBRO_FINALmasEXPO\fotos_vaquelas\Prototi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DIEGO_DFZ_VIVO\DFZ2013\NUEVO ANTEPROYECTO\REDACCION_LIBRO_FINALmasEXPO\fotos_vaquelas\Prototipo.jpg"/>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498725" cy="1775460"/>
                    </a:xfrm>
                    <a:prstGeom prst="rect">
                      <a:avLst/>
                    </a:prstGeom>
                    <a:noFill/>
                    <a:ln>
                      <a:noFill/>
                    </a:ln>
                  </pic:spPr>
                </pic:pic>
              </a:graphicData>
            </a:graphic>
          </wp:inline>
        </w:drawing>
      </w:r>
    </w:p>
    <w:p w:rsidR="00C03532" w:rsidRDefault="00C03532" w:rsidP="00DA5477">
      <w:pPr>
        <w:jc w:val="both"/>
        <w:rPr>
          <w:rFonts w:ascii="Arial" w:hAnsi="Arial" w:cs="Arial"/>
          <w:lang w:val="es-CO"/>
        </w:rPr>
      </w:pPr>
    </w:p>
    <w:p w:rsidR="00DA5477" w:rsidRPr="00C03532" w:rsidRDefault="00C03532" w:rsidP="00C03532">
      <w:pPr>
        <w:jc w:val="center"/>
        <w:rPr>
          <w:rFonts w:ascii="Arial" w:hAnsi="Arial" w:cs="Arial"/>
          <w:noProof/>
          <w:sz w:val="16"/>
          <w:szCs w:val="16"/>
          <w:lang w:val="es-CO"/>
        </w:rPr>
      </w:pPr>
      <w:r>
        <w:rPr>
          <w:rFonts w:ascii="Arial" w:hAnsi="Arial" w:cs="Arial"/>
          <w:b/>
          <w:noProof/>
          <w:sz w:val="16"/>
          <w:szCs w:val="16"/>
          <w:lang w:val="es-CO"/>
        </w:rPr>
        <w:t>Fig.</w:t>
      </w:r>
      <w:r w:rsidR="00DA5477" w:rsidRPr="00C03532">
        <w:rPr>
          <w:rFonts w:ascii="Arial" w:hAnsi="Arial" w:cs="Arial"/>
          <w:b/>
          <w:noProof/>
          <w:sz w:val="16"/>
          <w:szCs w:val="16"/>
          <w:lang w:val="es-CO"/>
        </w:rPr>
        <w:t xml:space="preserve"> 4.</w:t>
      </w:r>
      <w:r w:rsidR="00DA5477" w:rsidRPr="00C03532">
        <w:rPr>
          <w:rFonts w:ascii="Arial" w:hAnsi="Arial" w:cs="Arial"/>
          <w:noProof/>
          <w:sz w:val="16"/>
          <w:szCs w:val="16"/>
          <w:lang w:val="es-CO"/>
        </w:rPr>
        <w:t xml:space="preserve"> Prototipo final. Se observan los  sensores FSR y el ejercitador de manos.  Fuente: Elaboración propia.</w:t>
      </w:r>
    </w:p>
    <w:p w:rsidR="00DA5477" w:rsidRDefault="00DA5477" w:rsidP="00DA5477">
      <w:pPr>
        <w:pStyle w:val="Sangradetextonormal"/>
        <w:ind w:left="0" w:firstLine="0"/>
        <w:rPr>
          <w:rFonts w:ascii="Arial" w:hAnsi="Arial" w:cs="Arial"/>
          <w:sz w:val="20"/>
          <w:lang w:val="es-CO"/>
        </w:rPr>
      </w:pPr>
    </w:p>
    <w:p w:rsidR="00FD0C2C" w:rsidRPr="00DA5477" w:rsidRDefault="00FD0C2C" w:rsidP="00DA5477">
      <w:pPr>
        <w:pStyle w:val="Sangradetextonormal"/>
        <w:ind w:left="0" w:firstLine="0"/>
        <w:rPr>
          <w:rFonts w:ascii="Arial" w:hAnsi="Arial" w:cs="Arial"/>
          <w:sz w:val="20"/>
          <w:lang w:val="es-CO"/>
        </w:rPr>
      </w:pPr>
    </w:p>
    <w:p w:rsidR="00DA5477" w:rsidRDefault="00FD0C2C" w:rsidP="00DA5477">
      <w:pPr>
        <w:pStyle w:val="HTMLconformatoprevio"/>
        <w:jc w:val="both"/>
        <w:rPr>
          <w:rFonts w:ascii="Arial" w:hAnsi="Arial" w:cs="Arial"/>
          <w:b/>
          <w:color w:val="auto"/>
        </w:rPr>
      </w:pPr>
      <w:r>
        <w:rPr>
          <w:rFonts w:ascii="Arial" w:hAnsi="Arial" w:cs="Arial"/>
          <w:b/>
          <w:color w:val="auto"/>
        </w:rPr>
        <w:lastRenderedPageBreak/>
        <w:t xml:space="preserve">3.5 </w:t>
      </w:r>
      <w:r w:rsidR="00DA5477" w:rsidRPr="00DA5477">
        <w:rPr>
          <w:rFonts w:ascii="Arial" w:hAnsi="Arial" w:cs="Arial"/>
          <w:b/>
          <w:color w:val="auto"/>
        </w:rPr>
        <w:t>Adquisición de datos</w:t>
      </w:r>
    </w:p>
    <w:p w:rsidR="00791B2B" w:rsidRPr="00DA5477" w:rsidRDefault="00791B2B" w:rsidP="00DA5477">
      <w:pPr>
        <w:pStyle w:val="HTMLconformatoprevio"/>
        <w:jc w:val="both"/>
        <w:rPr>
          <w:rFonts w:ascii="Arial" w:hAnsi="Arial" w:cs="Arial"/>
          <w:b/>
          <w:color w:val="auto"/>
        </w:rPr>
      </w:pPr>
    </w:p>
    <w:p w:rsidR="00DA5477" w:rsidRPr="00DA5477" w:rsidRDefault="00DA5477" w:rsidP="00DA5477">
      <w:pPr>
        <w:jc w:val="both"/>
        <w:rPr>
          <w:rFonts w:ascii="Arial" w:hAnsi="Arial" w:cs="Arial"/>
          <w:lang w:val="es-ES_tradnl"/>
        </w:rPr>
      </w:pPr>
      <w:r w:rsidRPr="00DA5477">
        <w:rPr>
          <w:rFonts w:ascii="Arial" w:hAnsi="Arial" w:cs="Arial"/>
          <w:lang w:val="es-ES_tradnl"/>
        </w:rPr>
        <w:t>El dispositivo permite calcular y almacenar tres indicadores de desempeño de las sesiones de prensión mantenida los cuales son: fuerza promedio, fuerza máxima y déficit, en tiempo real, que son representadas en gráficos de barra.  Estos datos indican el desempeño [5].</w:t>
      </w:r>
    </w:p>
    <w:p w:rsidR="00DA5477" w:rsidRPr="00DA5477" w:rsidRDefault="00DA5477" w:rsidP="00DA5477">
      <w:pPr>
        <w:tabs>
          <w:tab w:val="left" w:pos="6075"/>
        </w:tabs>
        <w:jc w:val="both"/>
        <w:rPr>
          <w:rFonts w:ascii="Arial" w:hAnsi="Arial" w:cs="Arial"/>
          <w:lang w:val="es-ES_tradnl"/>
        </w:rPr>
      </w:pPr>
    </w:p>
    <w:p w:rsidR="00DA5477" w:rsidRDefault="00DA5477" w:rsidP="00DA5477">
      <w:pPr>
        <w:tabs>
          <w:tab w:val="left" w:pos="6075"/>
        </w:tabs>
        <w:jc w:val="both"/>
        <w:rPr>
          <w:rFonts w:ascii="Arial" w:hAnsi="Arial" w:cs="Arial"/>
          <w:lang w:val="es-ES_tradnl"/>
        </w:rPr>
      </w:pPr>
      <w:r w:rsidRPr="00DA5477">
        <w:rPr>
          <w:rFonts w:ascii="Arial" w:hAnsi="Arial" w:cs="Arial"/>
          <w:lang w:val="es-ES_tradnl"/>
        </w:rPr>
        <w:t>Cuenta con un menú principal que permite el acceso a una sesión, configurar las unidades de medida, activar alarmas visuales y auditivas, iniciar una conexión Bluetooth y acceder al historial.</w:t>
      </w:r>
      <w:r w:rsidR="00BB021F">
        <w:rPr>
          <w:rFonts w:ascii="Arial" w:hAnsi="Arial" w:cs="Arial"/>
          <w:lang w:val="es-ES_tradnl"/>
        </w:rPr>
        <w:t xml:space="preserve"> La </w:t>
      </w:r>
      <w:r w:rsidR="00BB021F" w:rsidRPr="00BB021F">
        <w:rPr>
          <w:rFonts w:ascii="Arial" w:hAnsi="Arial" w:cs="Arial"/>
          <w:lang w:val="es-ES_tradnl"/>
        </w:rPr>
        <w:t>Fig.</w:t>
      </w:r>
      <w:r w:rsidRPr="00DA5477">
        <w:rPr>
          <w:rFonts w:ascii="Arial" w:hAnsi="Arial" w:cs="Arial"/>
          <w:lang w:val="es-ES_tradnl"/>
        </w:rPr>
        <w:t xml:space="preserve"> 5 presenta el menú principal.</w:t>
      </w:r>
    </w:p>
    <w:p w:rsidR="00791B2B" w:rsidRPr="00DA5477" w:rsidRDefault="00791B2B" w:rsidP="00DA5477">
      <w:pPr>
        <w:tabs>
          <w:tab w:val="left" w:pos="6075"/>
        </w:tabs>
        <w:jc w:val="both"/>
        <w:rPr>
          <w:rFonts w:ascii="Arial" w:hAnsi="Arial" w:cs="Arial"/>
          <w:lang w:val="es-ES_tradnl"/>
        </w:rPr>
      </w:pPr>
    </w:p>
    <w:p w:rsidR="00DA5477" w:rsidRPr="00DA5477" w:rsidRDefault="00DA5477" w:rsidP="00DA5477">
      <w:pPr>
        <w:tabs>
          <w:tab w:val="left" w:pos="6075"/>
        </w:tabs>
        <w:jc w:val="both"/>
        <w:rPr>
          <w:rFonts w:ascii="Arial" w:hAnsi="Arial" w:cs="Arial"/>
          <w:lang w:val="es-ES_tradnl"/>
        </w:rPr>
      </w:pPr>
    </w:p>
    <w:p w:rsidR="00BB021F" w:rsidRDefault="00A05434" w:rsidP="00BB021F">
      <w:pPr>
        <w:jc w:val="center"/>
        <w:rPr>
          <w:rFonts w:ascii="Arial" w:hAnsi="Arial" w:cs="Arial"/>
          <w:noProof/>
          <w:lang w:val="es-CO" w:eastAsia="es-CO"/>
        </w:rPr>
      </w:pPr>
      <w:r w:rsidRPr="00DA5477">
        <w:rPr>
          <w:rFonts w:ascii="Arial" w:hAnsi="Arial" w:cs="Arial"/>
          <w:noProof/>
          <w:lang w:val="es-CO" w:eastAsia="es-CO"/>
        </w:rPr>
        <w:drawing>
          <wp:inline distT="0" distB="0" distL="0" distR="0">
            <wp:extent cx="2498725" cy="1392555"/>
            <wp:effectExtent l="0" t="0" r="0" b="0"/>
            <wp:docPr id="5" name="Picture 4" descr="C:\Users\Acer\Desktop\pic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Desktop\pic0015.jpg"/>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0" y="0"/>
                      <a:ext cx="2498725" cy="1392555"/>
                    </a:xfrm>
                    <a:prstGeom prst="rect">
                      <a:avLst/>
                    </a:prstGeom>
                    <a:noFill/>
                    <a:ln>
                      <a:noFill/>
                    </a:ln>
                  </pic:spPr>
                </pic:pic>
              </a:graphicData>
            </a:graphic>
          </wp:inline>
        </w:drawing>
      </w:r>
    </w:p>
    <w:p w:rsidR="00DA5477" w:rsidRPr="00BB021F" w:rsidRDefault="00BB021F" w:rsidP="00BB021F">
      <w:pPr>
        <w:jc w:val="center"/>
        <w:rPr>
          <w:rFonts w:ascii="Arial" w:hAnsi="Arial" w:cs="Arial"/>
          <w:noProof/>
          <w:sz w:val="16"/>
          <w:szCs w:val="16"/>
          <w:lang w:val="es-CO"/>
        </w:rPr>
      </w:pPr>
      <w:r w:rsidRPr="00BB021F">
        <w:rPr>
          <w:rFonts w:ascii="Arial" w:hAnsi="Arial" w:cs="Arial"/>
          <w:b/>
          <w:noProof/>
          <w:sz w:val="16"/>
          <w:szCs w:val="16"/>
          <w:lang w:val="es-CO"/>
        </w:rPr>
        <w:t>Fig.</w:t>
      </w:r>
      <w:r w:rsidR="00DA5477" w:rsidRPr="00BB021F">
        <w:rPr>
          <w:rFonts w:ascii="Arial" w:hAnsi="Arial" w:cs="Arial"/>
          <w:b/>
          <w:noProof/>
          <w:sz w:val="16"/>
          <w:szCs w:val="16"/>
          <w:lang w:val="es-CO"/>
        </w:rPr>
        <w:t xml:space="preserve"> 5.</w:t>
      </w:r>
      <w:r w:rsidR="00DA5477" w:rsidRPr="00BB021F">
        <w:rPr>
          <w:rFonts w:ascii="Arial" w:hAnsi="Arial" w:cs="Arial"/>
          <w:noProof/>
          <w:sz w:val="16"/>
          <w:szCs w:val="16"/>
          <w:lang w:val="es-CO"/>
        </w:rPr>
        <w:t xml:space="preserve"> Interfaz de menú. Fuente: Elaboración propia.</w:t>
      </w:r>
    </w:p>
    <w:p w:rsidR="00DA5477" w:rsidRDefault="00DA5477" w:rsidP="00DA5477">
      <w:pPr>
        <w:tabs>
          <w:tab w:val="left" w:pos="6075"/>
        </w:tabs>
        <w:jc w:val="both"/>
        <w:rPr>
          <w:rFonts w:ascii="Arial" w:hAnsi="Arial" w:cs="Arial"/>
          <w:lang w:val="es-ES_tradnl"/>
        </w:rPr>
      </w:pPr>
    </w:p>
    <w:p w:rsidR="00791B2B" w:rsidRPr="00DA5477" w:rsidRDefault="00791B2B" w:rsidP="00DA5477">
      <w:pPr>
        <w:tabs>
          <w:tab w:val="left" w:pos="6075"/>
        </w:tabs>
        <w:jc w:val="both"/>
        <w:rPr>
          <w:rFonts w:ascii="Arial" w:hAnsi="Arial" w:cs="Arial"/>
          <w:lang w:val="es-ES_tradnl"/>
        </w:rPr>
      </w:pPr>
    </w:p>
    <w:p w:rsidR="00DA5477" w:rsidRPr="00DA5477" w:rsidRDefault="00DA5477" w:rsidP="00DA5477">
      <w:pPr>
        <w:tabs>
          <w:tab w:val="left" w:pos="6075"/>
        </w:tabs>
        <w:jc w:val="both"/>
        <w:rPr>
          <w:rFonts w:ascii="Arial" w:hAnsi="Arial" w:cs="Arial"/>
          <w:lang w:val="es-ES_tradnl"/>
        </w:rPr>
      </w:pPr>
      <w:r w:rsidRPr="00DA5477">
        <w:rPr>
          <w:rFonts w:ascii="Arial" w:hAnsi="Arial" w:cs="Arial"/>
          <w:lang w:val="es-ES_tradnl"/>
        </w:rPr>
        <w:t xml:space="preserve">Para visualizar la evolución de la prueba, el dispositivo presenta por medio del incremento en la longitud de las barras, el incremento en la fuerza promedio ejercida por los dedos involucrados en una terapia. El dispositivo tiene la opción de presentar las cinco barras independientes que representan </w:t>
      </w:r>
      <w:r w:rsidR="000960CF">
        <w:rPr>
          <w:rFonts w:ascii="Arial" w:hAnsi="Arial" w:cs="Arial"/>
          <w:lang w:val="es-ES_tradnl"/>
        </w:rPr>
        <w:t>l</w:t>
      </w:r>
      <w:r w:rsidRPr="00DA5477">
        <w:rPr>
          <w:rFonts w:ascii="Arial" w:hAnsi="Arial" w:cs="Arial"/>
          <w:lang w:val="es-ES_tradnl"/>
        </w:rPr>
        <w:t>a fuerza ejercida por cada uno de los dedos de forma simultánea y en tiempo real</w:t>
      </w:r>
      <w:r w:rsidR="00AF495E">
        <w:rPr>
          <w:rFonts w:ascii="Arial" w:hAnsi="Arial" w:cs="Arial"/>
          <w:lang w:val="es-ES_tradnl"/>
        </w:rPr>
        <w:t xml:space="preserve"> (ver </w:t>
      </w:r>
      <w:r w:rsidR="00AF495E" w:rsidRPr="00AF495E">
        <w:rPr>
          <w:rFonts w:ascii="Arial" w:hAnsi="Arial" w:cs="Arial"/>
          <w:lang w:val="es-ES_tradnl"/>
        </w:rPr>
        <w:t>Fig.</w:t>
      </w:r>
      <w:r w:rsidRPr="00DA5477">
        <w:rPr>
          <w:rFonts w:ascii="Arial" w:hAnsi="Arial" w:cs="Arial"/>
          <w:lang w:val="es-ES_tradnl"/>
        </w:rPr>
        <w:t xml:space="preserve"> 6).  </w:t>
      </w:r>
      <w:r w:rsidRPr="00DA5477">
        <w:rPr>
          <w:rFonts w:ascii="Arial" w:hAnsi="Arial" w:cs="Arial"/>
          <w:lang w:val="es-ES_tradnl"/>
        </w:rPr>
        <w:tab/>
      </w:r>
      <w:r w:rsidRPr="00DA5477">
        <w:rPr>
          <w:rFonts w:ascii="Arial" w:hAnsi="Arial" w:cs="Arial"/>
          <w:lang w:val="es-ES_tradnl"/>
        </w:rPr>
        <w:tab/>
      </w:r>
      <w:proofErr w:type="gramStart"/>
      <w:r w:rsidRPr="00DA5477">
        <w:rPr>
          <w:rFonts w:ascii="Arial" w:hAnsi="Arial" w:cs="Arial"/>
          <w:lang w:val="es-ES_tradnl"/>
        </w:rPr>
        <w:t>la</w:t>
      </w:r>
      <w:proofErr w:type="gramEnd"/>
      <w:r w:rsidRPr="00DA5477">
        <w:rPr>
          <w:rFonts w:ascii="Arial" w:hAnsi="Arial" w:cs="Arial"/>
          <w:lang w:val="es-ES_tradnl"/>
        </w:rPr>
        <w:t xml:space="preserve"> opción de presentar las cinco barras independientes que representan la fuerza ejercida por cada uno de los dedos de forma simultánea en tiempo real (figura 6).</w:t>
      </w:r>
    </w:p>
    <w:p w:rsidR="00DA5477" w:rsidRDefault="00DA5477" w:rsidP="00DA5477">
      <w:pPr>
        <w:pStyle w:val="Sangradetextonormal"/>
        <w:ind w:left="0" w:firstLine="0"/>
        <w:rPr>
          <w:rFonts w:ascii="Arial" w:hAnsi="Arial" w:cs="Arial"/>
          <w:noProof/>
          <w:sz w:val="20"/>
          <w:lang w:val="es-CO"/>
        </w:rPr>
      </w:pPr>
    </w:p>
    <w:p w:rsidR="00791B2B" w:rsidRPr="00DA5477" w:rsidRDefault="00791B2B" w:rsidP="00DA5477">
      <w:pPr>
        <w:pStyle w:val="Sangradetextonormal"/>
        <w:ind w:left="0" w:firstLine="0"/>
        <w:rPr>
          <w:rFonts w:ascii="Arial" w:hAnsi="Arial" w:cs="Arial"/>
          <w:noProof/>
          <w:sz w:val="20"/>
          <w:lang w:val="es-CO"/>
        </w:rPr>
      </w:pPr>
    </w:p>
    <w:p w:rsidR="00DA5477" w:rsidRPr="00DA5477" w:rsidRDefault="00A05434" w:rsidP="00AF495E">
      <w:pPr>
        <w:jc w:val="center"/>
        <w:rPr>
          <w:rFonts w:ascii="Arial" w:hAnsi="Arial" w:cs="Arial"/>
          <w:noProof/>
        </w:rPr>
      </w:pPr>
      <w:r w:rsidRPr="00DA5477">
        <w:rPr>
          <w:rFonts w:ascii="Arial" w:hAnsi="Arial" w:cs="Arial"/>
          <w:noProof/>
          <w:lang w:val="es-CO" w:eastAsia="es-CO"/>
        </w:rPr>
        <w:drawing>
          <wp:inline distT="0" distB="0" distL="0" distR="0">
            <wp:extent cx="2562225" cy="1435100"/>
            <wp:effectExtent l="0" t="0" r="952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0" y="0"/>
                      <a:ext cx="2562225" cy="1435100"/>
                    </a:xfrm>
                    <a:prstGeom prst="rect">
                      <a:avLst/>
                    </a:prstGeom>
                    <a:noFill/>
                    <a:ln>
                      <a:noFill/>
                    </a:ln>
                  </pic:spPr>
                </pic:pic>
              </a:graphicData>
            </a:graphic>
          </wp:inline>
        </w:drawing>
      </w:r>
    </w:p>
    <w:p w:rsidR="00DA5477" w:rsidRPr="00AF495E" w:rsidRDefault="00AF495E" w:rsidP="00AF495E">
      <w:pPr>
        <w:pStyle w:val="Sangradetextonormal"/>
        <w:ind w:left="0" w:firstLine="0"/>
        <w:jc w:val="center"/>
        <w:rPr>
          <w:rFonts w:ascii="Arial" w:hAnsi="Arial" w:cs="Arial"/>
          <w:noProof/>
          <w:sz w:val="16"/>
          <w:szCs w:val="16"/>
          <w:lang w:val="es-CO"/>
        </w:rPr>
      </w:pPr>
      <w:r w:rsidRPr="009E7305">
        <w:rPr>
          <w:rFonts w:ascii="Arial" w:hAnsi="Arial" w:cs="Arial"/>
          <w:b/>
          <w:sz w:val="16"/>
          <w:szCs w:val="16"/>
          <w:lang w:val="pt-BR"/>
        </w:rPr>
        <w:t xml:space="preserve">Fig. </w:t>
      </w:r>
      <w:r w:rsidR="00DA5477" w:rsidRPr="009E7305">
        <w:rPr>
          <w:rFonts w:ascii="Arial" w:hAnsi="Arial" w:cs="Arial"/>
          <w:b/>
          <w:sz w:val="16"/>
          <w:szCs w:val="16"/>
          <w:lang w:val="pt-BR"/>
        </w:rPr>
        <w:t>6.</w:t>
      </w:r>
      <w:r w:rsidR="00DA5477" w:rsidRPr="00AF495E">
        <w:rPr>
          <w:rFonts w:ascii="Arial" w:hAnsi="Arial" w:cs="Arial"/>
          <w:noProof/>
          <w:sz w:val="16"/>
          <w:szCs w:val="16"/>
          <w:lang w:val="es-CO"/>
        </w:rPr>
        <w:t xml:space="preserve"> Visualización de la fuerza ejercida por las cinco falanges. Fuente: Elaboración propia.</w:t>
      </w:r>
    </w:p>
    <w:p w:rsidR="00DA5477" w:rsidRPr="00DA5477" w:rsidRDefault="00DA5477" w:rsidP="00DA5477">
      <w:pPr>
        <w:pStyle w:val="Sangradetextonormal"/>
        <w:ind w:left="0" w:firstLine="0"/>
        <w:rPr>
          <w:rFonts w:ascii="Arial" w:hAnsi="Arial" w:cs="Arial"/>
          <w:noProof/>
          <w:sz w:val="20"/>
          <w:lang w:val="es-CO"/>
        </w:rPr>
      </w:pPr>
    </w:p>
    <w:p w:rsidR="00791B2B" w:rsidRDefault="00791B2B" w:rsidP="00DA5477">
      <w:pPr>
        <w:pStyle w:val="Sangradetextonormal"/>
        <w:ind w:left="0" w:firstLine="0"/>
        <w:rPr>
          <w:rFonts w:ascii="Arial" w:hAnsi="Arial" w:cs="Arial"/>
          <w:sz w:val="20"/>
          <w:lang w:val="es-ES_tradnl"/>
        </w:rPr>
      </w:pPr>
    </w:p>
    <w:p w:rsidR="00DA5477" w:rsidRDefault="00D03BD1" w:rsidP="00DA5477">
      <w:pPr>
        <w:pStyle w:val="Sangradetextonormal"/>
        <w:ind w:left="0" w:firstLine="0"/>
        <w:rPr>
          <w:rFonts w:ascii="Arial" w:hAnsi="Arial" w:cs="Arial"/>
          <w:sz w:val="20"/>
          <w:lang w:val="es-ES_tradnl"/>
        </w:rPr>
      </w:pPr>
      <w:r>
        <w:rPr>
          <w:rFonts w:ascii="Arial" w:hAnsi="Arial" w:cs="Arial"/>
          <w:sz w:val="20"/>
          <w:lang w:val="es-ES_tradnl"/>
        </w:rPr>
        <w:t xml:space="preserve">La </w:t>
      </w:r>
      <w:r w:rsidRPr="00D03BD1">
        <w:rPr>
          <w:rFonts w:ascii="Arial" w:hAnsi="Arial" w:cs="Arial"/>
          <w:sz w:val="20"/>
          <w:lang w:val="es-ES_tradnl"/>
        </w:rPr>
        <w:t>Fig.</w:t>
      </w:r>
      <w:r w:rsidR="00DA5477" w:rsidRPr="00DA5477">
        <w:rPr>
          <w:rFonts w:ascii="Arial" w:hAnsi="Arial" w:cs="Arial"/>
          <w:sz w:val="20"/>
          <w:lang w:val="es-ES_tradnl"/>
        </w:rPr>
        <w:t xml:space="preserve"> 7 y 8 presentan el funcionamiento del dispositivo para sesiones dirigidas desde el computador. Se aprecian los datos de la fuerza ejercida por cada falange y los indicadores de desempeño.</w:t>
      </w:r>
    </w:p>
    <w:p w:rsidR="002676AB" w:rsidRPr="00DA5477" w:rsidRDefault="002676AB" w:rsidP="00DA5477">
      <w:pPr>
        <w:pStyle w:val="Sangradetextonormal"/>
        <w:ind w:left="0" w:firstLine="0"/>
        <w:rPr>
          <w:rFonts w:ascii="Arial" w:hAnsi="Arial" w:cs="Arial"/>
          <w:sz w:val="20"/>
          <w:lang w:val="es-ES_tradnl"/>
        </w:rPr>
      </w:pPr>
    </w:p>
    <w:p w:rsidR="00DA5477" w:rsidRPr="00DA5477" w:rsidRDefault="00DA5477" w:rsidP="00DA5477">
      <w:pPr>
        <w:pStyle w:val="Sangradetextonormal"/>
        <w:ind w:left="851" w:hanging="143"/>
        <w:rPr>
          <w:rFonts w:ascii="Arial" w:hAnsi="Arial" w:cs="Arial"/>
          <w:noProof/>
          <w:sz w:val="20"/>
          <w:lang w:val="es-CO"/>
        </w:rPr>
      </w:pPr>
    </w:p>
    <w:p w:rsidR="00DA5477" w:rsidRPr="00DA5477" w:rsidRDefault="00A05434" w:rsidP="00DA5477">
      <w:pPr>
        <w:jc w:val="center"/>
        <w:rPr>
          <w:rFonts w:ascii="Arial" w:hAnsi="Arial" w:cs="Arial"/>
          <w:noProof/>
        </w:rPr>
      </w:pPr>
      <w:r w:rsidRPr="00DA5477">
        <w:rPr>
          <w:rFonts w:ascii="Arial" w:hAnsi="Arial" w:cs="Arial"/>
          <w:noProof/>
          <w:lang w:val="es-CO" w:eastAsia="es-CO"/>
        </w:rPr>
        <w:drawing>
          <wp:inline distT="0" distB="0" distL="0" distR="0">
            <wp:extent cx="2424430" cy="1392555"/>
            <wp:effectExtent l="0" t="0" r="0" b="0"/>
            <wp:docPr id="7" name="5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 Imagen"/>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2424430" cy="1392555"/>
                    </a:xfrm>
                    <a:prstGeom prst="rect">
                      <a:avLst/>
                    </a:prstGeom>
                    <a:noFill/>
                    <a:ln>
                      <a:noFill/>
                    </a:ln>
                    <a:effectLst/>
                  </pic:spPr>
                </pic:pic>
              </a:graphicData>
            </a:graphic>
          </wp:inline>
        </w:drawing>
      </w:r>
    </w:p>
    <w:p w:rsidR="00DA5477" w:rsidRDefault="00554D8A" w:rsidP="00554D8A">
      <w:pPr>
        <w:pStyle w:val="Sangradetextonormal"/>
        <w:ind w:left="0" w:firstLine="0"/>
        <w:jc w:val="center"/>
        <w:rPr>
          <w:rFonts w:ascii="Arial" w:hAnsi="Arial" w:cs="Arial"/>
          <w:noProof/>
          <w:sz w:val="16"/>
          <w:szCs w:val="16"/>
          <w:lang w:val="es-CO"/>
        </w:rPr>
      </w:pPr>
      <w:r w:rsidRPr="00554D8A">
        <w:rPr>
          <w:rFonts w:ascii="Arial" w:hAnsi="Arial" w:cs="Arial"/>
          <w:b/>
          <w:sz w:val="16"/>
          <w:szCs w:val="16"/>
          <w:lang w:val="pt-BR"/>
        </w:rPr>
        <w:t>Fig.</w:t>
      </w:r>
      <w:r w:rsidR="00DA5477" w:rsidRPr="00554D8A">
        <w:rPr>
          <w:rFonts w:ascii="Arial" w:hAnsi="Arial" w:cs="Arial"/>
          <w:b/>
          <w:sz w:val="16"/>
          <w:szCs w:val="16"/>
          <w:lang w:val="pt-BR"/>
        </w:rPr>
        <w:t xml:space="preserve"> 7.</w:t>
      </w:r>
      <w:r w:rsidR="00DA5477" w:rsidRPr="00554D8A">
        <w:rPr>
          <w:rFonts w:ascii="Arial" w:hAnsi="Arial" w:cs="Arial"/>
          <w:sz w:val="16"/>
          <w:szCs w:val="16"/>
          <w:lang w:val="pt-BR"/>
        </w:rPr>
        <w:t xml:space="preserve"> F</w:t>
      </w:r>
      <w:r w:rsidR="00DA5477" w:rsidRPr="00554D8A">
        <w:rPr>
          <w:rFonts w:ascii="Arial" w:hAnsi="Arial" w:cs="Arial"/>
          <w:noProof/>
          <w:sz w:val="16"/>
          <w:szCs w:val="16"/>
          <w:lang w:val="es-CO"/>
        </w:rPr>
        <w:t>uerza realizada durante una sesión dirigida. Fuente: Elaboración propia.</w:t>
      </w:r>
    </w:p>
    <w:p w:rsidR="005A3125" w:rsidRPr="00554D8A" w:rsidRDefault="005A3125" w:rsidP="00554D8A">
      <w:pPr>
        <w:pStyle w:val="Sangradetextonormal"/>
        <w:ind w:left="0" w:firstLine="0"/>
        <w:jc w:val="center"/>
        <w:rPr>
          <w:rFonts w:ascii="Arial" w:hAnsi="Arial" w:cs="Arial"/>
          <w:noProof/>
          <w:sz w:val="16"/>
          <w:szCs w:val="16"/>
          <w:lang w:val="es-CO"/>
        </w:rPr>
      </w:pPr>
    </w:p>
    <w:p w:rsidR="00DA5477" w:rsidRPr="00DA5477" w:rsidRDefault="00DA5477" w:rsidP="00DA5477">
      <w:pPr>
        <w:pStyle w:val="Sangradetextonormal"/>
        <w:ind w:left="0" w:firstLine="0"/>
        <w:rPr>
          <w:rFonts w:ascii="Arial" w:hAnsi="Arial" w:cs="Arial"/>
          <w:noProof/>
          <w:sz w:val="20"/>
          <w:lang w:val="es-CO"/>
        </w:rPr>
      </w:pPr>
    </w:p>
    <w:p w:rsidR="00DA5477" w:rsidRPr="008B3B88" w:rsidRDefault="00A05434" w:rsidP="008B3B88">
      <w:pPr>
        <w:jc w:val="center"/>
        <w:rPr>
          <w:rFonts w:ascii="Arial" w:hAnsi="Arial" w:cs="Arial"/>
          <w:noProof/>
          <w:sz w:val="16"/>
          <w:szCs w:val="16"/>
        </w:rPr>
      </w:pPr>
      <w:r w:rsidRPr="008B3B88">
        <w:rPr>
          <w:rFonts w:ascii="Arial" w:hAnsi="Arial" w:cs="Arial"/>
          <w:noProof/>
          <w:sz w:val="16"/>
          <w:szCs w:val="16"/>
          <w:lang w:val="es-CO" w:eastAsia="es-CO"/>
        </w:rPr>
        <w:drawing>
          <wp:inline distT="0" distB="0" distL="0" distR="0">
            <wp:extent cx="2477135" cy="1329055"/>
            <wp:effectExtent l="0" t="0" r="0" b="4445"/>
            <wp:docPr id="8" name="Imagen 8" descr="D:\DIEGO_DFZ_VIVO\DFZ2013\NUEVO ANTEPROYECTO\REDACCION_LIBRO_FINALmasEXPO\imagenes_pruebas\VentanaSoftw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DIEGO_DFZ_VIVO\DFZ2013\NUEVO ANTEPROYECTO\REDACCION_LIBRO_FINALmasEXPO\imagenes_pruebas\VentanaSoftware.jpg"/>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2477135" cy="1329055"/>
                    </a:xfrm>
                    <a:prstGeom prst="rect">
                      <a:avLst/>
                    </a:prstGeom>
                    <a:noFill/>
                    <a:ln>
                      <a:noFill/>
                    </a:ln>
                  </pic:spPr>
                </pic:pic>
              </a:graphicData>
            </a:graphic>
          </wp:inline>
        </w:drawing>
      </w:r>
    </w:p>
    <w:p w:rsidR="00DA5477" w:rsidRPr="008B3B88" w:rsidRDefault="008B3B88" w:rsidP="008B3B88">
      <w:pPr>
        <w:pStyle w:val="Sangradetextonormal"/>
        <w:ind w:left="0" w:firstLine="0"/>
        <w:jc w:val="center"/>
        <w:rPr>
          <w:rFonts w:ascii="Arial" w:hAnsi="Arial" w:cs="Arial"/>
          <w:noProof/>
          <w:sz w:val="16"/>
          <w:szCs w:val="16"/>
          <w:lang w:val="es-CO"/>
        </w:rPr>
      </w:pPr>
      <w:r w:rsidRPr="008B3B88">
        <w:rPr>
          <w:rFonts w:ascii="Arial" w:hAnsi="Arial" w:cs="Arial"/>
          <w:b/>
          <w:sz w:val="16"/>
          <w:szCs w:val="16"/>
          <w:lang w:val="pt-BR"/>
        </w:rPr>
        <w:t>Fig.</w:t>
      </w:r>
      <w:r w:rsidR="00DA5477" w:rsidRPr="008B3B88">
        <w:rPr>
          <w:rFonts w:ascii="Arial" w:hAnsi="Arial" w:cs="Arial"/>
          <w:b/>
          <w:sz w:val="16"/>
          <w:szCs w:val="16"/>
          <w:lang w:val="pt-BR"/>
        </w:rPr>
        <w:t xml:space="preserve"> 8.</w:t>
      </w:r>
      <w:r w:rsidR="00DA5477" w:rsidRPr="008B3B88">
        <w:rPr>
          <w:rFonts w:ascii="Arial" w:hAnsi="Arial" w:cs="Arial"/>
          <w:sz w:val="16"/>
          <w:szCs w:val="16"/>
          <w:lang w:val="pt-BR"/>
        </w:rPr>
        <w:t xml:space="preserve"> I</w:t>
      </w:r>
      <w:r w:rsidR="00DA5477" w:rsidRPr="008B3B88">
        <w:rPr>
          <w:rFonts w:ascii="Arial" w:hAnsi="Arial" w:cs="Arial"/>
          <w:noProof/>
          <w:sz w:val="16"/>
          <w:szCs w:val="16"/>
          <w:lang w:val="es-CO"/>
        </w:rPr>
        <w:t>ndicadores de desempeño durante una sesión dirigida. Fuente: Elaboración propia.</w:t>
      </w:r>
    </w:p>
    <w:p w:rsidR="00DA5477" w:rsidRPr="00DA5477" w:rsidRDefault="00DA5477" w:rsidP="00DA5477">
      <w:pPr>
        <w:jc w:val="both"/>
        <w:rPr>
          <w:rFonts w:ascii="Arial" w:hAnsi="Arial" w:cs="Arial"/>
          <w:b/>
          <w:lang w:val="es-ES_tradnl"/>
        </w:rPr>
      </w:pPr>
    </w:p>
    <w:p w:rsidR="00DA5477" w:rsidRPr="00DA5477" w:rsidRDefault="00DA5477" w:rsidP="00DA5477">
      <w:pPr>
        <w:jc w:val="both"/>
        <w:rPr>
          <w:rFonts w:ascii="Arial" w:hAnsi="Arial" w:cs="Arial"/>
          <w:b/>
          <w:lang w:val="es-ES_tradnl"/>
        </w:rPr>
      </w:pPr>
    </w:p>
    <w:p w:rsidR="00DA5477" w:rsidRPr="00DA5477" w:rsidRDefault="00DA5477" w:rsidP="00DA5477">
      <w:pPr>
        <w:jc w:val="both"/>
        <w:rPr>
          <w:rFonts w:ascii="Arial" w:hAnsi="Arial" w:cs="Arial"/>
          <w:b/>
          <w:lang w:val="es-ES_tradnl"/>
        </w:rPr>
      </w:pPr>
    </w:p>
    <w:p w:rsidR="00DA5477" w:rsidRPr="00DA5477" w:rsidRDefault="00B82064" w:rsidP="00C0495A">
      <w:pPr>
        <w:tabs>
          <w:tab w:val="left" w:pos="-720"/>
        </w:tabs>
        <w:suppressAutoHyphens/>
        <w:rPr>
          <w:rFonts w:ascii="Arial" w:hAnsi="Arial" w:cs="Arial"/>
          <w:b/>
          <w:spacing w:val="-2"/>
          <w:lang w:val="es-CL"/>
        </w:rPr>
      </w:pPr>
      <w:r>
        <w:rPr>
          <w:rFonts w:ascii="Arial" w:hAnsi="Arial" w:cs="Arial"/>
          <w:b/>
          <w:spacing w:val="-2"/>
          <w:lang w:val="es-CL"/>
        </w:rPr>
        <w:t xml:space="preserve">4    </w:t>
      </w:r>
      <w:r w:rsidR="00DA5477" w:rsidRPr="00DA5477">
        <w:rPr>
          <w:rFonts w:ascii="Arial" w:hAnsi="Arial" w:cs="Arial"/>
          <w:b/>
          <w:spacing w:val="-2"/>
          <w:lang w:val="es-CL"/>
        </w:rPr>
        <w:t>CONCLUSIONES</w:t>
      </w:r>
    </w:p>
    <w:p w:rsidR="00DA5477" w:rsidRPr="00DA5477" w:rsidRDefault="00DA5477" w:rsidP="00DA5477">
      <w:pPr>
        <w:tabs>
          <w:tab w:val="left" w:pos="-720"/>
        </w:tabs>
        <w:suppressAutoHyphens/>
        <w:jc w:val="both"/>
        <w:rPr>
          <w:rFonts w:ascii="Arial" w:hAnsi="Arial" w:cs="Arial"/>
          <w:spacing w:val="-2"/>
          <w:lang w:val="es-CL"/>
        </w:rPr>
      </w:pPr>
    </w:p>
    <w:p w:rsidR="00DA5477" w:rsidRPr="00DA5477" w:rsidRDefault="00DA5477" w:rsidP="00DA5477">
      <w:pPr>
        <w:jc w:val="both"/>
        <w:rPr>
          <w:rFonts w:ascii="Arial" w:hAnsi="Arial" w:cs="Arial"/>
          <w:lang w:val="es-ES_tradnl"/>
        </w:rPr>
      </w:pPr>
      <w:r w:rsidRPr="00DA5477">
        <w:rPr>
          <w:rFonts w:ascii="Arial" w:hAnsi="Arial" w:cs="Arial"/>
          <w:lang w:val="es-ES_tradnl"/>
        </w:rPr>
        <w:t>El prototipo permite realizar test de prensión mantenida de los cuales el prototipo calcula tres indicadores de desempeño: la fuerza promedio, la fuerza máxima y el déficit, además de obtener de manera indirecta información acerca del desempeño de fuerza en falanges distales de la mano.</w:t>
      </w:r>
    </w:p>
    <w:p w:rsidR="00DA5477" w:rsidRPr="00DA5477" w:rsidRDefault="00DA5477" w:rsidP="00DA5477">
      <w:pPr>
        <w:jc w:val="both"/>
        <w:rPr>
          <w:rFonts w:ascii="Arial" w:hAnsi="Arial" w:cs="Arial"/>
          <w:lang w:val="es-ES_tradnl"/>
        </w:rPr>
      </w:pPr>
    </w:p>
    <w:p w:rsidR="00DA5477" w:rsidRPr="00DA5477" w:rsidRDefault="00DA5477" w:rsidP="00DA5477">
      <w:pPr>
        <w:jc w:val="both"/>
        <w:rPr>
          <w:rFonts w:ascii="Arial" w:hAnsi="Arial" w:cs="Arial"/>
          <w:lang w:val="es-ES_tradnl"/>
        </w:rPr>
      </w:pPr>
      <w:r w:rsidRPr="00DA5477">
        <w:rPr>
          <w:rFonts w:ascii="Arial" w:hAnsi="Arial" w:cs="Arial"/>
          <w:lang w:val="es-ES_tradnl"/>
        </w:rPr>
        <w:t xml:space="preserve">El dispositivo puede ser usado en la medición de fuerza de los músculos flexores de la mano, permite la evaluación y valoración de la fuerza ejercida, la cual puede ser selectiva en cualquiera de los cinco dedos de la mano, es decir, se puede seleccionar y medir la fuerza ejercida en un solo dedo o en dos o más de dos o en los cinco dedos de la mano simultáneamente. </w:t>
      </w:r>
    </w:p>
    <w:p w:rsidR="00DA5477" w:rsidRPr="00DA5477" w:rsidRDefault="00DA5477" w:rsidP="00DA5477">
      <w:pPr>
        <w:jc w:val="both"/>
        <w:rPr>
          <w:rFonts w:ascii="Arial" w:hAnsi="Arial" w:cs="Arial"/>
          <w:lang w:val="es-ES_tradnl"/>
        </w:rPr>
      </w:pPr>
    </w:p>
    <w:p w:rsidR="00DA5477" w:rsidRPr="00DA5477" w:rsidRDefault="00DA5477" w:rsidP="00DA5477">
      <w:pPr>
        <w:jc w:val="both"/>
        <w:rPr>
          <w:rFonts w:ascii="Arial" w:hAnsi="Arial" w:cs="Arial"/>
          <w:lang w:val="es-ES_tradnl"/>
        </w:rPr>
      </w:pPr>
      <w:r w:rsidRPr="00DA5477">
        <w:rPr>
          <w:rFonts w:ascii="Arial" w:hAnsi="Arial" w:cs="Arial"/>
          <w:lang w:val="es-ES_tradnl"/>
        </w:rPr>
        <w:t xml:space="preserve">Este dispositivo permite realizar la valoración muscular, almacenamiento de datos y seguimiento en la rehabilitación del usuario con posibilidad de </w:t>
      </w:r>
      <w:proofErr w:type="spellStart"/>
      <w:r w:rsidRPr="00DA5477">
        <w:rPr>
          <w:rFonts w:ascii="Arial" w:hAnsi="Arial" w:cs="Arial"/>
          <w:lang w:val="es-ES_tradnl"/>
        </w:rPr>
        <w:t>feedback</w:t>
      </w:r>
      <w:proofErr w:type="spellEnd"/>
      <w:r w:rsidRPr="00DA5477">
        <w:rPr>
          <w:rFonts w:ascii="Arial" w:hAnsi="Arial" w:cs="Arial"/>
          <w:lang w:val="es-ES_tradnl"/>
        </w:rPr>
        <w:t>. Es sencillo de usar, portable y de bajo costo</w:t>
      </w:r>
    </w:p>
    <w:p w:rsidR="00DA5477" w:rsidRPr="00DA5477" w:rsidRDefault="00DA5477" w:rsidP="00DA5477">
      <w:pPr>
        <w:tabs>
          <w:tab w:val="left" w:pos="-720"/>
        </w:tabs>
        <w:suppressAutoHyphens/>
        <w:jc w:val="both"/>
        <w:rPr>
          <w:rFonts w:ascii="Arial" w:hAnsi="Arial" w:cs="Arial"/>
          <w:spacing w:val="-2"/>
          <w:lang w:val="es-CL"/>
        </w:rPr>
      </w:pPr>
    </w:p>
    <w:p w:rsidR="00DA5477" w:rsidRPr="00DA5477" w:rsidRDefault="00DA5477" w:rsidP="00C0495A">
      <w:pPr>
        <w:tabs>
          <w:tab w:val="left" w:pos="6075"/>
        </w:tabs>
        <w:spacing w:line="480" w:lineRule="auto"/>
        <w:rPr>
          <w:rFonts w:ascii="Arial" w:hAnsi="Arial" w:cs="Arial"/>
          <w:b/>
          <w:lang w:val="es-ES_tradnl"/>
        </w:rPr>
      </w:pPr>
      <w:bookmarkStart w:id="0" w:name="_GoBack"/>
      <w:bookmarkEnd w:id="0"/>
      <w:r w:rsidRPr="00DA5477">
        <w:rPr>
          <w:rFonts w:ascii="Arial" w:hAnsi="Arial" w:cs="Arial"/>
          <w:b/>
          <w:lang w:val="es-ES_tradnl"/>
        </w:rPr>
        <w:lastRenderedPageBreak/>
        <w:t>AGRADECIMIENTOS</w:t>
      </w:r>
    </w:p>
    <w:p w:rsidR="00DA5477" w:rsidRPr="00DA5477" w:rsidRDefault="000F5413" w:rsidP="00DA5477">
      <w:pPr>
        <w:jc w:val="both"/>
        <w:rPr>
          <w:rFonts w:ascii="Arial" w:hAnsi="Arial" w:cs="Arial"/>
          <w:bCs/>
        </w:rPr>
      </w:pPr>
      <w:r>
        <w:rPr>
          <w:rFonts w:ascii="Arial" w:hAnsi="Arial" w:cs="Arial"/>
          <w:bCs/>
        </w:rPr>
        <w:t>Este proyecto</w:t>
      </w:r>
      <w:r w:rsidR="00DA5477" w:rsidRPr="00DA5477">
        <w:rPr>
          <w:rFonts w:ascii="Arial" w:hAnsi="Arial" w:cs="Arial"/>
          <w:bCs/>
        </w:rPr>
        <w:t xml:space="preserve"> fue financiado con recursos del Centro de Investigación y Desarrollo Científico CIDC de la Universidad Distrital Francisco José de Caldas, convocatoria N°5-2013, Código: 2-7-368-3.</w:t>
      </w:r>
    </w:p>
    <w:p w:rsidR="00DA5477" w:rsidRDefault="00DA5477" w:rsidP="00DA5477">
      <w:pPr>
        <w:pStyle w:val="Ttulo6"/>
        <w:rPr>
          <w:rFonts w:ascii="Arial" w:hAnsi="Arial" w:cs="Arial"/>
          <w:b/>
          <w:i w:val="0"/>
          <w:smallCaps/>
        </w:rPr>
      </w:pPr>
    </w:p>
    <w:p w:rsidR="00D738B5" w:rsidRPr="00D738B5" w:rsidRDefault="00D738B5" w:rsidP="00D738B5"/>
    <w:p w:rsidR="00DA5477" w:rsidRPr="00DA5477" w:rsidRDefault="00DA5477" w:rsidP="00704D96">
      <w:pPr>
        <w:pStyle w:val="Ttulo6"/>
        <w:jc w:val="left"/>
        <w:rPr>
          <w:rFonts w:ascii="Arial" w:hAnsi="Arial" w:cs="Arial"/>
          <w:b/>
          <w:i w:val="0"/>
          <w:smallCaps/>
        </w:rPr>
      </w:pPr>
      <w:r w:rsidRPr="00DA5477">
        <w:rPr>
          <w:rFonts w:ascii="Arial" w:hAnsi="Arial" w:cs="Arial"/>
          <w:b/>
          <w:i w:val="0"/>
          <w:smallCaps/>
        </w:rPr>
        <w:t>REFERENCIAS</w:t>
      </w:r>
    </w:p>
    <w:p w:rsidR="00DA5477" w:rsidRPr="00DA5477" w:rsidRDefault="00DA5477" w:rsidP="00DA5477">
      <w:pPr>
        <w:jc w:val="center"/>
        <w:rPr>
          <w:rFonts w:ascii="Arial" w:hAnsi="Arial" w:cs="Arial"/>
          <w:bCs/>
          <w:color w:val="0000FF"/>
        </w:rPr>
      </w:pPr>
    </w:p>
    <w:p w:rsidR="00DA5477" w:rsidRPr="00DA5477" w:rsidRDefault="00DA5477" w:rsidP="00DA5477">
      <w:pPr>
        <w:pStyle w:val="Textoindependiente2"/>
        <w:tabs>
          <w:tab w:val="left" w:pos="4536"/>
        </w:tabs>
        <w:ind w:left="480" w:right="0" w:hanging="480"/>
        <w:rPr>
          <w:rFonts w:ascii="Arial" w:hAnsi="Arial" w:cs="Arial"/>
          <w:b w:val="0"/>
          <w:sz w:val="18"/>
          <w:szCs w:val="18"/>
          <w:highlight w:val="yellow"/>
          <w:lang w:val="en-US"/>
        </w:rPr>
      </w:pPr>
      <w:r w:rsidRPr="00DA5477">
        <w:rPr>
          <w:rFonts w:ascii="Arial" w:hAnsi="Arial" w:cs="Arial"/>
          <w:b w:val="0"/>
          <w:sz w:val="18"/>
          <w:szCs w:val="18"/>
        </w:rPr>
        <w:t xml:space="preserve"> [1]</w:t>
      </w:r>
      <w:r w:rsidRPr="00DA5477">
        <w:rPr>
          <w:rFonts w:ascii="Arial" w:hAnsi="Arial" w:cs="Arial"/>
          <w:sz w:val="18"/>
          <w:szCs w:val="18"/>
        </w:rPr>
        <w:t xml:space="preserve"> </w:t>
      </w:r>
      <w:r w:rsidRPr="00DA5477">
        <w:rPr>
          <w:rFonts w:ascii="Arial" w:hAnsi="Arial" w:cs="Arial"/>
          <w:sz w:val="18"/>
          <w:szCs w:val="18"/>
        </w:rPr>
        <w:tab/>
      </w:r>
      <w:r w:rsidRPr="00DA5477">
        <w:rPr>
          <w:rFonts w:ascii="Arial" w:hAnsi="Arial" w:cs="Arial"/>
          <w:b w:val="0"/>
          <w:sz w:val="18"/>
          <w:szCs w:val="18"/>
        </w:rPr>
        <w:t xml:space="preserve">G.J. Tortora y B. </w:t>
      </w:r>
      <w:proofErr w:type="spellStart"/>
      <w:r w:rsidRPr="00DA5477">
        <w:rPr>
          <w:rFonts w:ascii="Arial" w:hAnsi="Arial" w:cs="Arial"/>
          <w:b w:val="0"/>
          <w:sz w:val="18"/>
          <w:szCs w:val="18"/>
        </w:rPr>
        <w:t>Derrickson</w:t>
      </w:r>
      <w:proofErr w:type="spellEnd"/>
      <w:r w:rsidRPr="00DA5477">
        <w:rPr>
          <w:rFonts w:ascii="Arial" w:hAnsi="Arial" w:cs="Arial"/>
          <w:b w:val="0"/>
          <w:sz w:val="18"/>
          <w:szCs w:val="18"/>
        </w:rPr>
        <w:t xml:space="preserve">, “Principios de anatomía y fisiología / </w:t>
      </w:r>
      <w:proofErr w:type="spellStart"/>
      <w:r w:rsidRPr="00DA5477">
        <w:rPr>
          <w:rFonts w:ascii="Arial" w:hAnsi="Arial" w:cs="Arial"/>
          <w:b w:val="0"/>
          <w:sz w:val="18"/>
          <w:szCs w:val="18"/>
        </w:rPr>
        <w:t>Principles</w:t>
      </w:r>
      <w:proofErr w:type="spellEnd"/>
      <w:r w:rsidRPr="00DA5477">
        <w:rPr>
          <w:rFonts w:ascii="Arial" w:hAnsi="Arial" w:cs="Arial"/>
          <w:b w:val="0"/>
          <w:sz w:val="18"/>
          <w:szCs w:val="18"/>
        </w:rPr>
        <w:t xml:space="preserve"> of </w:t>
      </w:r>
      <w:proofErr w:type="spellStart"/>
      <w:r w:rsidRPr="00DA5477">
        <w:rPr>
          <w:rFonts w:ascii="Arial" w:hAnsi="Arial" w:cs="Arial"/>
          <w:b w:val="0"/>
          <w:sz w:val="18"/>
          <w:szCs w:val="18"/>
        </w:rPr>
        <w:t>Anatomy</w:t>
      </w:r>
      <w:proofErr w:type="spellEnd"/>
      <w:r w:rsidRPr="00DA5477">
        <w:rPr>
          <w:rFonts w:ascii="Arial" w:hAnsi="Arial" w:cs="Arial"/>
          <w:b w:val="0"/>
          <w:sz w:val="18"/>
          <w:szCs w:val="18"/>
        </w:rPr>
        <w:t xml:space="preserve"> and </w:t>
      </w:r>
      <w:proofErr w:type="spellStart"/>
      <w:r w:rsidRPr="00DA5477">
        <w:rPr>
          <w:rFonts w:ascii="Arial" w:hAnsi="Arial" w:cs="Arial"/>
          <w:b w:val="0"/>
          <w:sz w:val="18"/>
          <w:szCs w:val="18"/>
        </w:rPr>
        <w:t>Physiology</w:t>
      </w:r>
      <w:proofErr w:type="spellEnd"/>
      <w:r w:rsidRPr="00DA5477">
        <w:rPr>
          <w:rFonts w:ascii="Arial" w:hAnsi="Arial" w:cs="Arial"/>
          <w:b w:val="0"/>
          <w:sz w:val="18"/>
          <w:szCs w:val="18"/>
        </w:rPr>
        <w:t>”, Editorial Médica Panamericana, 11</w:t>
      </w:r>
      <w:r w:rsidRPr="00DA5477">
        <w:rPr>
          <w:rFonts w:ascii="Arial" w:hAnsi="Arial" w:cs="Arial"/>
          <w:b w:val="0"/>
          <w:sz w:val="18"/>
          <w:szCs w:val="18"/>
          <w:vertAlign w:val="superscript"/>
        </w:rPr>
        <w:t>a</w:t>
      </w:r>
      <w:r w:rsidRPr="00DA5477">
        <w:rPr>
          <w:rFonts w:ascii="Arial" w:hAnsi="Arial" w:cs="Arial"/>
          <w:b w:val="0"/>
          <w:sz w:val="18"/>
          <w:szCs w:val="18"/>
        </w:rPr>
        <w:t xml:space="preserve"> Ed., Buenos Aires, Argentina. </w:t>
      </w:r>
      <w:r w:rsidRPr="00DA5477">
        <w:rPr>
          <w:rFonts w:ascii="Arial" w:hAnsi="Arial" w:cs="Arial"/>
          <w:b w:val="0"/>
          <w:sz w:val="18"/>
          <w:szCs w:val="18"/>
          <w:lang w:val="en-US"/>
        </w:rPr>
        <w:t>2006. ISBN: 978968798877.</w:t>
      </w: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r w:rsidRPr="00DA5477">
        <w:rPr>
          <w:rFonts w:ascii="Arial" w:hAnsi="Arial" w:cs="Arial"/>
          <w:b w:val="0"/>
          <w:sz w:val="18"/>
          <w:szCs w:val="18"/>
          <w:lang w:val="en-US"/>
        </w:rPr>
        <w:t xml:space="preserve">[2] </w:t>
      </w:r>
      <w:r w:rsidRPr="00DA5477">
        <w:rPr>
          <w:rFonts w:ascii="Arial" w:hAnsi="Arial" w:cs="Arial"/>
          <w:b w:val="0"/>
          <w:sz w:val="18"/>
          <w:szCs w:val="18"/>
          <w:lang w:val="en-US"/>
        </w:rPr>
        <w:tab/>
      </w:r>
      <w:proofErr w:type="spellStart"/>
      <w:r w:rsidRPr="00DA5477">
        <w:rPr>
          <w:rFonts w:ascii="Arial" w:hAnsi="Arial" w:cs="Arial"/>
          <w:b w:val="0"/>
          <w:sz w:val="18"/>
          <w:szCs w:val="18"/>
          <w:lang w:val="en-US"/>
        </w:rPr>
        <w:t>C.Marco</w:t>
      </w:r>
      <w:proofErr w:type="spellEnd"/>
      <w:r w:rsidRPr="00DA5477">
        <w:rPr>
          <w:rFonts w:ascii="Arial" w:hAnsi="Arial" w:cs="Arial"/>
          <w:b w:val="0"/>
          <w:sz w:val="18"/>
          <w:szCs w:val="18"/>
          <w:lang w:val="en-US"/>
        </w:rPr>
        <w:t xml:space="preserve">, Cipriani Ch., </w:t>
      </w:r>
      <w:proofErr w:type="spellStart"/>
      <w:r w:rsidRPr="00DA5477">
        <w:rPr>
          <w:rFonts w:ascii="Arial" w:hAnsi="Arial" w:cs="Arial"/>
          <w:b w:val="0"/>
          <w:sz w:val="18"/>
          <w:szCs w:val="18"/>
          <w:lang w:val="en-US"/>
        </w:rPr>
        <w:t>Jehenne</w:t>
      </w:r>
      <w:proofErr w:type="spellEnd"/>
      <w:r w:rsidRPr="00DA5477">
        <w:rPr>
          <w:rFonts w:ascii="Arial" w:hAnsi="Arial" w:cs="Arial"/>
          <w:b w:val="0"/>
          <w:sz w:val="18"/>
          <w:szCs w:val="18"/>
          <w:lang w:val="en-US"/>
        </w:rPr>
        <w:t xml:space="preserve"> B., </w:t>
      </w:r>
      <w:proofErr w:type="spellStart"/>
      <w:r w:rsidRPr="00DA5477">
        <w:rPr>
          <w:rFonts w:ascii="Arial" w:hAnsi="Arial" w:cs="Arial"/>
          <w:b w:val="0"/>
          <w:sz w:val="18"/>
          <w:szCs w:val="18"/>
          <w:lang w:val="en-US"/>
        </w:rPr>
        <w:t>Donati</w:t>
      </w:r>
      <w:proofErr w:type="spellEnd"/>
      <w:r w:rsidRPr="00DA5477">
        <w:rPr>
          <w:rFonts w:ascii="Arial" w:hAnsi="Arial" w:cs="Arial"/>
          <w:b w:val="0"/>
          <w:sz w:val="18"/>
          <w:szCs w:val="18"/>
          <w:lang w:val="en-US"/>
        </w:rPr>
        <w:t xml:space="preserve"> Marco., y  </w:t>
      </w:r>
      <w:proofErr w:type="spellStart"/>
      <w:r w:rsidRPr="00DA5477">
        <w:rPr>
          <w:rFonts w:ascii="Arial" w:hAnsi="Arial" w:cs="Arial"/>
          <w:b w:val="0"/>
          <w:sz w:val="18"/>
          <w:szCs w:val="18"/>
          <w:lang w:val="en-US"/>
        </w:rPr>
        <w:t>Carrozza</w:t>
      </w:r>
      <w:proofErr w:type="spellEnd"/>
      <w:r w:rsidRPr="00DA5477">
        <w:rPr>
          <w:rFonts w:ascii="Arial" w:hAnsi="Arial" w:cs="Arial"/>
          <w:b w:val="0"/>
          <w:sz w:val="18"/>
          <w:szCs w:val="18"/>
          <w:lang w:val="en-US"/>
        </w:rPr>
        <w:t xml:space="preserve"> M. “Bio-inspired mechanical design of a tendon-driven dexterous prosthetic hand”, 32nd Annual International Conference of the IEEE EMBS Buenos Aires, Argentina. Ago</w:t>
      </w:r>
      <w:r w:rsidR="0088341A">
        <w:rPr>
          <w:rFonts w:ascii="Arial" w:hAnsi="Arial" w:cs="Arial"/>
          <w:b w:val="0"/>
          <w:sz w:val="18"/>
          <w:szCs w:val="18"/>
          <w:lang w:val="en-US"/>
        </w:rPr>
        <w:t xml:space="preserve">. </w:t>
      </w:r>
      <w:r w:rsidR="0071153F">
        <w:rPr>
          <w:rFonts w:ascii="Arial" w:hAnsi="Arial" w:cs="Arial"/>
          <w:b w:val="0"/>
          <w:sz w:val="18"/>
          <w:szCs w:val="18"/>
          <w:lang w:val="en-US"/>
        </w:rPr>
        <w:t>–</w:t>
      </w:r>
      <w:r w:rsidR="0088341A">
        <w:rPr>
          <w:rFonts w:ascii="Arial" w:hAnsi="Arial" w:cs="Arial"/>
          <w:b w:val="0"/>
          <w:sz w:val="18"/>
          <w:szCs w:val="18"/>
          <w:lang w:val="en-US"/>
        </w:rPr>
        <w:t xml:space="preserve"> Sep</w:t>
      </w:r>
      <w:r w:rsidR="0071153F">
        <w:rPr>
          <w:rFonts w:ascii="Arial" w:hAnsi="Arial" w:cs="Arial"/>
          <w:b w:val="0"/>
          <w:sz w:val="18"/>
          <w:szCs w:val="18"/>
          <w:lang w:val="en-US"/>
        </w:rPr>
        <w:t>.</w:t>
      </w:r>
      <w:r w:rsidRPr="00DA5477">
        <w:rPr>
          <w:rFonts w:ascii="Arial" w:hAnsi="Arial" w:cs="Arial"/>
          <w:b w:val="0"/>
          <w:sz w:val="18"/>
          <w:szCs w:val="18"/>
          <w:lang w:val="en-US"/>
        </w:rPr>
        <w:t xml:space="preserve"> 2010. </w:t>
      </w: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r w:rsidRPr="00DA5477">
        <w:rPr>
          <w:rFonts w:ascii="Arial" w:hAnsi="Arial" w:cs="Arial"/>
          <w:b w:val="0"/>
          <w:sz w:val="18"/>
          <w:szCs w:val="18"/>
          <w:lang w:val="en-US"/>
        </w:rPr>
        <w:t>[3]</w:t>
      </w:r>
      <w:r w:rsidRPr="00DA5477">
        <w:rPr>
          <w:rFonts w:ascii="Arial" w:hAnsi="Arial" w:cs="Arial"/>
          <w:b w:val="0"/>
          <w:sz w:val="18"/>
          <w:szCs w:val="18"/>
          <w:lang w:val="en-US"/>
        </w:rPr>
        <w:tab/>
        <w:t xml:space="preserve">S.J. Carp. ”Peripheral Nerve Injury an Anatomical and Physiological Approach for Physical Therapy Intervention”, </w:t>
      </w:r>
      <w:proofErr w:type="spellStart"/>
      <w:r w:rsidRPr="00DA5477">
        <w:rPr>
          <w:rFonts w:ascii="Arial" w:hAnsi="Arial" w:cs="Arial"/>
          <w:b w:val="0"/>
          <w:sz w:val="18"/>
          <w:szCs w:val="18"/>
          <w:lang w:val="en-US"/>
        </w:rPr>
        <w:t>Editorital</w:t>
      </w:r>
      <w:proofErr w:type="spellEnd"/>
      <w:r w:rsidRPr="00DA5477">
        <w:rPr>
          <w:rFonts w:ascii="Arial" w:hAnsi="Arial" w:cs="Arial"/>
          <w:b w:val="0"/>
          <w:sz w:val="18"/>
          <w:szCs w:val="18"/>
          <w:lang w:val="en-US"/>
        </w:rPr>
        <w:t xml:space="preserve"> F. A. Davis Company, </w:t>
      </w:r>
      <w:proofErr w:type="spellStart"/>
      <w:r w:rsidRPr="00DA5477">
        <w:rPr>
          <w:rFonts w:ascii="Arial" w:hAnsi="Arial" w:cs="Arial"/>
          <w:b w:val="0"/>
          <w:sz w:val="18"/>
          <w:szCs w:val="18"/>
          <w:lang w:val="en-US"/>
        </w:rPr>
        <w:t>Philaphia</w:t>
      </w:r>
      <w:proofErr w:type="spellEnd"/>
      <w:r w:rsidRPr="00DA5477">
        <w:rPr>
          <w:rFonts w:ascii="Arial" w:hAnsi="Arial" w:cs="Arial"/>
          <w:b w:val="0"/>
          <w:sz w:val="18"/>
          <w:szCs w:val="18"/>
          <w:lang w:val="en-US"/>
        </w:rPr>
        <w:t>, USA, ISBN=0803645155, 2015.</w:t>
      </w: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p>
    <w:p w:rsidR="00DA5477" w:rsidRPr="00DA5477" w:rsidRDefault="00DA5477" w:rsidP="00DA5477">
      <w:pPr>
        <w:pStyle w:val="Textoindependiente2"/>
        <w:tabs>
          <w:tab w:val="left" w:pos="4536"/>
        </w:tabs>
        <w:ind w:left="480" w:right="0" w:hanging="480"/>
        <w:rPr>
          <w:rFonts w:ascii="Arial" w:hAnsi="Arial" w:cs="Arial"/>
          <w:b w:val="0"/>
          <w:sz w:val="18"/>
          <w:szCs w:val="18"/>
          <w:highlight w:val="green"/>
          <w:lang w:val="es-CO"/>
        </w:rPr>
      </w:pPr>
      <w:r w:rsidRPr="00DA5477">
        <w:rPr>
          <w:rFonts w:ascii="Arial" w:hAnsi="Arial" w:cs="Arial"/>
          <w:b w:val="0"/>
          <w:sz w:val="18"/>
          <w:szCs w:val="18"/>
          <w:lang w:val="es-CO"/>
        </w:rPr>
        <w:t xml:space="preserve">[4] </w:t>
      </w:r>
      <w:r w:rsidRPr="00DA5477">
        <w:rPr>
          <w:rFonts w:ascii="Arial" w:hAnsi="Arial" w:cs="Arial"/>
          <w:b w:val="0"/>
          <w:sz w:val="18"/>
          <w:szCs w:val="18"/>
          <w:lang w:val="es-CO"/>
        </w:rPr>
        <w:tab/>
      </w:r>
      <w:r w:rsidRPr="00DA5477">
        <w:rPr>
          <w:rFonts w:ascii="Arial" w:hAnsi="Arial" w:cs="Arial"/>
          <w:b w:val="0"/>
          <w:bCs/>
          <w:sz w:val="18"/>
          <w:szCs w:val="18"/>
          <w:lang w:val="es-ES"/>
        </w:rPr>
        <w:t xml:space="preserve">P. J. Delgado, A. Fuentes, P. Martínez de Albornoz y J. M. Abad. “Reducción indirecta y fijación percutánea en fracturas del radio distal”. Patología del Aparato Locomotor, Fundación MAPFRE. Vol. 5. </w:t>
      </w:r>
      <w:proofErr w:type="spellStart"/>
      <w:r w:rsidRPr="00DA5477">
        <w:rPr>
          <w:rFonts w:ascii="Arial" w:hAnsi="Arial" w:cs="Arial"/>
          <w:b w:val="0"/>
          <w:bCs/>
          <w:sz w:val="18"/>
          <w:szCs w:val="18"/>
          <w:lang w:val="es-ES"/>
        </w:rPr>
        <w:t>Supl</w:t>
      </w:r>
      <w:proofErr w:type="spellEnd"/>
      <w:r w:rsidRPr="00DA5477">
        <w:rPr>
          <w:rFonts w:ascii="Arial" w:hAnsi="Arial" w:cs="Arial"/>
          <w:b w:val="0"/>
          <w:bCs/>
          <w:sz w:val="18"/>
          <w:szCs w:val="18"/>
          <w:lang w:val="es-ES"/>
        </w:rPr>
        <w:t xml:space="preserve"> II. pp. 56-63. 2007. </w:t>
      </w:r>
      <w:r w:rsidR="00AD08F9">
        <w:rPr>
          <w:rFonts w:ascii="Arial" w:hAnsi="Arial" w:cs="Arial"/>
          <w:b w:val="0"/>
          <w:bCs/>
          <w:sz w:val="18"/>
          <w:szCs w:val="18"/>
          <w:lang w:val="es-ES"/>
        </w:rPr>
        <w:t>M</w:t>
      </w:r>
      <w:proofErr w:type="spellStart"/>
      <w:r w:rsidRPr="00DA5477">
        <w:rPr>
          <w:rFonts w:ascii="Arial" w:hAnsi="Arial" w:cs="Arial"/>
          <w:b w:val="0"/>
          <w:sz w:val="18"/>
          <w:szCs w:val="18"/>
          <w:lang w:val="es-CO"/>
        </w:rPr>
        <w:t>ar</w:t>
      </w:r>
      <w:proofErr w:type="spellEnd"/>
      <w:r w:rsidR="00AD08F9">
        <w:rPr>
          <w:rFonts w:ascii="Arial" w:hAnsi="Arial" w:cs="Arial"/>
          <w:b w:val="0"/>
          <w:sz w:val="18"/>
          <w:szCs w:val="18"/>
          <w:lang w:val="es-CO"/>
        </w:rPr>
        <w:t xml:space="preserve">. </w:t>
      </w:r>
      <w:r w:rsidRPr="00DA5477">
        <w:rPr>
          <w:rFonts w:ascii="Arial" w:hAnsi="Arial" w:cs="Arial"/>
          <w:b w:val="0"/>
          <w:sz w:val="18"/>
          <w:szCs w:val="18"/>
          <w:lang w:val="es-CO"/>
        </w:rPr>
        <w:t>2016.</w:t>
      </w:r>
      <w:r w:rsidR="00165128" w:rsidRPr="00165128">
        <w:t xml:space="preserve"> </w:t>
      </w:r>
      <w:r w:rsidR="00165128" w:rsidRPr="00165128">
        <w:rPr>
          <w:rFonts w:ascii="Arial" w:hAnsi="Arial" w:cs="Arial"/>
          <w:b w:val="0"/>
          <w:sz w:val="18"/>
          <w:szCs w:val="18"/>
          <w:lang w:val="es-CO"/>
        </w:rPr>
        <w:t>[Online] Disponible en:</w:t>
      </w:r>
      <w:r w:rsidRPr="00DA5477">
        <w:rPr>
          <w:rFonts w:ascii="Arial" w:hAnsi="Arial" w:cs="Arial"/>
          <w:b w:val="0"/>
          <w:sz w:val="18"/>
          <w:szCs w:val="18"/>
          <w:lang w:val="es-CO"/>
        </w:rPr>
        <w:t xml:space="preserve"> </w:t>
      </w:r>
      <w:r w:rsidRPr="00DA5477">
        <w:rPr>
          <w:rFonts w:ascii="Arial" w:hAnsi="Arial" w:cs="Arial"/>
          <w:b w:val="0"/>
          <w:bCs/>
          <w:sz w:val="18"/>
          <w:szCs w:val="18"/>
          <w:lang w:val="es-CO"/>
        </w:rPr>
        <w:t xml:space="preserve">    </w:t>
      </w:r>
      <w:r w:rsidRPr="00DA5477">
        <w:rPr>
          <w:rFonts w:ascii="Arial" w:hAnsi="Arial" w:cs="Arial"/>
          <w:b w:val="0"/>
          <w:sz w:val="18"/>
          <w:szCs w:val="18"/>
          <w:lang w:val="es-CO"/>
        </w:rPr>
        <w:t>http://www.mapfre.com/fundacion/html/revistas/patologia/v5sII/pdf/02_09.pdf</w:t>
      </w:r>
    </w:p>
    <w:p w:rsidR="00DA5477" w:rsidRPr="00DA5477" w:rsidRDefault="00DA5477" w:rsidP="00DA5477">
      <w:pPr>
        <w:pStyle w:val="Textoindependiente2"/>
        <w:tabs>
          <w:tab w:val="left" w:pos="4536"/>
        </w:tabs>
        <w:ind w:left="480" w:right="0" w:hanging="480"/>
        <w:rPr>
          <w:rFonts w:ascii="Arial" w:hAnsi="Arial" w:cs="Arial"/>
          <w:b w:val="0"/>
          <w:sz w:val="18"/>
          <w:szCs w:val="18"/>
          <w:highlight w:val="green"/>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rPr>
        <w:t xml:space="preserve">[5] </w:t>
      </w:r>
      <w:r w:rsidRPr="00DA5477">
        <w:rPr>
          <w:rFonts w:ascii="Arial" w:hAnsi="Arial" w:cs="Arial"/>
          <w:b w:val="0"/>
          <w:sz w:val="18"/>
          <w:szCs w:val="18"/>
        </w:rPr>
        <w:tab/>
      </w:r>
      <w:r w:rsidRPr="00DA5477">
        <w:rPr>
          <w:rFonts w:ascii="Arial" w:hAnsi="Arial" w:cs="Arial"/>
          <w:b w:val="0"/>
          <w:bCs/>
          <w:sz w:val="18"/>
          <w:szCs w:val="18"/>
          <w:lang w:val="es-ES"/>
        </w:rPr>
        <w:t xml:space="preserve">J. Morenas, R. Sabido y M. </w:t>
      </w:r>
      <w:proofErr w:type="spellStart"/>
      <w:r w:rsidRPr="00DA5477">
        <w:rPr>
          <w:rFonts w:ascii="Arial" w:hAnsi="Arial" w:cs="Arial"/>
          <w:b w:val="0"/>
          <w:bCs/>
          <w:sz w:val="18"/>
          <w:szCs w:val="18"/>
          <w:lang w:val="es-ES"/>
        </w:rPr>
        <w:t>Leyton</w:t>
      </w:r>
      <w:proofErr w:type="spellEnd"/>
      <w:r w:rsidRPr="00DA5477">
        <w:rPr>
          <w:rFonts w:ascii="Arial" w:hAnsi="Arial" w:cs="Arial"/>
          <w:b w:val="0"/>
          <w:bCs/>
          <w:sz w:val="18"/>
          <w:szCs w:val="18"/>
          <w:lang w:val="es-ES"/>
        </w:rPr>
        <w:t xml:space="preserve">. “Descripción de la carga mecánica soportada por los dedos en distintos agarres de escalada deportiva en expertos”. Revista </w:t>
      </w:r>
      <w:proofErr w:type="spellStart"/>
      <w:r w:rsidRPr="00DA5477">
        <w:rPr>
          <w:rFonts w:ascii="Arial" w:hAnsi="Arial" w:cs="Arial"/>
          <w:b w:val="0"/>
          <w:bCs/>
          <w:sz w:val="18"/>
          <w:szCs w:val="18"/>
          <w:lang w:val="es-ES"/>
        </w:rPr>
        <w:t>Kronos</w:t>
      </w:r>
      <w:proofErr w:type="spellEnd"/>
      <w:r w:rsidRPr="00DA5477">
        <w:rPr>
          <w:rFonts w:ascii="Arial" w:hAnsi="Arial" w:cs="Arial"/>
          <w:b w:val="0"/>
          <w:bCs/>
          <w:sz w:val="18"/>
          <w:szCs w:val="18"/>
          <w:lang w:val="es-ES"/>
        </w:rPr>
        <w:t xml:space="preserve">. X. Vol. 18. </w:t>
      </w:r>
      <w:r w:rsidR="00B3354D">
        <w:rPr>
          <w:rFonts w:ascii="Arial" w:hAnsi="Arial" w:cs="Arial"/>
          <w:b w:val="0"/>
          <w:bCs/>
          <w:sz w:val="18"/>
          <w:szCs w:val="18"/>
          <w:lang w:val="es-ES"/>
        </w:rPr>
        <w:t>p</w:t>
      </w:r>
      <w:r w:rsidRPr="00DA5477">
        <w:rPr>
          <w:rFonts w:ascii="Arial" w:hAnsi="Arial" w:cs="Arial"/>
          <w:b w:val="0"/>
          <w:bCs/>
          <w:sz w:val="18"/>
          <w:szCs w:val="18"/>
          <w:lang w:val="es-ES"/>
        </w:rPr>
        <w:t>p. 85-91. Mar</w:t>
      </w:r>
      <w:r w:rsidR="00165128">
        <w:rPr>
          <w:rFonts w:ascii="Arial" w:hAnsi="Arial" w:cs="Arial"/>
          <w:b w:val="0"/>
          <w:bCs/>
          <w:sz w:val="18"/>
          <w:szCs w:val="18"/>
          <w:lang w:val="es-ES"/>
        </w:rPr>
        <w:t xml:space="preserve">. </w:t>
      </w:r>
      <w:r w:rsidRPr="00DA5477">
        <w:rPr>
          <w:rFonts w:ascii="Arial" w:hAnsi="Arial" w:cs="Arial"/>
          <w:b w:val="0"/>
          <w:bCs/>
          <w:sz w:val="18"/>
          <w:szCs w:val="18"/>
          <w:lang w:val="es-ES"/>
        </w:rPr>
        <w:t>2010</w:t>
      </w:r>
      <w:r w:rsidRPr="00DA5477">
        <w:rPr>
          <w:rFonts w:ascii="Arial" w:hAnsi="Arial" w:cs="Arial"/>
          <w:b w:val="0"/>
          <w:sz w:val="18"/>
          <w:szCs w:val="18"/>
        </w:rPr>
        <w:t xml:space="preserve">.  </w:t>
      </w:r>
      <w:r w:rsidR="009639AA">
        <w:rPr>
          <w:rFonts w:ascii="Arial" w:hAnsi="Arial" w:cs="Arial"/>
          <w:b w:val="0"/>
          <w:sz w:val="18"/>
          <w:szCs w:val="18"/>
          <w:lang w:val="es-CO"/>
        </w:rPr>
        <w:t xml:space="preserve">[Online] Disponible </w:t>
      </w:r>
      <w:r w:rsidR="00165128" w:rsidRPr="00165128">
        <w:rPr>
          <w:rFonts w:ascii="Arial" w:hAnsi="Arial" w:cs="Arial"/>
          <w:b w:val="0"/>
          <w:sz w:val="18"/>
          <w:szCs w:val="18"/>
          <w:lang w:val="es-CO"/>
        </w:rPr>
        <w:t>en:</w:t>
      </w:r>
      <w:r w:rsidR="00165128" w:rsidRPr="00DA5477">
        <w:rPr>
          <w:rFonts w:ascii="Arial" w:hAnsi="Arial" w:cs="Arial"/>
          <w:b w:val="0"/>
          <w:sz w:val="18"/>
          <w:szCs w:val="18"/>
          <w:lang w:val="es-CO"/>
        </w:rPr>
        <w:t xml:space="preserve"> </w:t>
      </w:r>
      <w:r w:rsidR="00165128" w:rsidRPr="00DA5477">
        <w:rPr>
          <w:rFonts w:ascii="Arial" w:hAnsi="Arial" w:cs="Arial"/>
          <w:b w:val="0"/>
          <w:bCs/>
          <w:sz w:val="18"/>
          <w:szCs w:val="18"/>
          <w:lang w:val="es-CO"/>
        </w:rPr>
        <w:t xml:space="preserve">    </w:t>
      </w:r>
      <w:r w:rsidRPr="00DA5477">
        <w:rPr>
          <w:rFonts w:ascii="Arial" w:hAnsi="Arial" w:cs="Arial"/>
          <w:b w:val="0"/>
          <w:sz w:val="18"/>
          <w:szCs w:val="18"/>
          <w:lang w:val="es-CO"/>
        </w:rPr>
        <w:t>http://abacus.universidadeuropea.es/bitstream/handle/11268/3153/Kronos_18_10.pdf?sequence=1&amp;isAllowed=y</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165128">
        <w:rPr>
          <w:rFonts w:ascii="Arial" w:hAnsi="Arial" w:cs="Arial"/>
          <w:b w:val="0"/>
          <w:sz w:val="18"/>
          <w:szCs w:val="18"/>
          <w:lang w:val="es-CO"/>
        </w:rPr>
        <w:t xml:space="preserve">[6] </w:t>
      </w:r>
      <w:r w:rsidRPr="00165128">
        <w:rPr>
          <w:rFonts w:ascii="Arial" w:hAnsi="Arial" w:cs="Arial"/>
          <w:b w:val="0"/>
          <w:sz w:val="18"/>
          <w:szCs w:val="18"/>
          <w:lang w:val="es-CO"/>
        </w:rPr>
        <w:tab/>
        <w:t xml:space="preserve">G.L. </w:t>
      </w:r>
      <w:proofErr w:type="spellStart"/>
      <w:r w:rsidRPr="00165128">
        <w:rPr>
          <w:rFonts w:ascii="Arial" w:hAnsi="Arial" w:cs="Arial"/>
          <w:b w:val="0"/>
          <w:sz w:val="18"/>
          <w:szCs w:val="18"/>
          <w:lang w:val="es-CO"/>
        </w:rPr>
        <w:t>Beaure</w:t>
      </w:r>
      <w:r w:rsidRPr="00DA5477">
        <w:rPr>
          <w:rFonts w:ascii="Arial" w:hAnsi="Arial" w:cs="Arial"/>
          <w:b w:val="0"/>
          <w:sz w:val="18"/>
          <w:szCs w:val="18"/>
          <w:lang w:val="en-US"/>
        </w:rPr>
        <w:t>gard</w:t>
      </w:r>
      <w:proofErr w:type="spellEnd"/>
      <w:r w:rsidRPr="00DA5477">
        <w:rPr>
          <w:rFonts w:ascii="Arial" w:hAnsi="Arial" w:cs="Arial"/>
          <w:b w:val="0"/>
          <w:sz w:val="18"/>
          <w:szCs w:val="18"/>
          <w:lang w:val="en-US"/>
        </w:rPr>
        <w:t xml:space="preserve"> y J.R. LA Course. “The variability of applied finger pressure during perception threshold testing of carpal tunnel syndrome”. N.H. Annual International Conference of the IEEE Engineering in Medicine and Biology Society. Vol. 13, No. 4. Durham, New Hampshire, United States. </w:t>
      </w:r>
      <w:r w:rsidRPr="00DA5477">
        <w:rPr>
          <w:rFonts w:ascii="Arial" w:hAnsi="Arial" w:cs="Arial"/>
          <w:b w:val="0"/>
          <w:sz w:val="18"/>
          <w:szCs w:val="18"/>
          <w:lang w:val="es-CO"/>
        </w:rPr>
        <w:t>1991.</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rPr>
        <w:t xml:space="preserve">[7] </w:t>
      </w:r>
      <w:r w:rsidRPr="00DA5477">
        <w:rPr>
          <w:rFonts w:ascii="Arial" w:hAnsi="Arial" w:cs="Arial"/>
          <w:b w:val="0"/>
          <w:sz w:val="18"/>
          <w:szCs w:val="18"/>
        </w:rPr>
        <w:tab/>
        <w:t xml:space="preserve">D. O. Jiménez y M. C. Granados. “Diseño y construcción de un medidor de la fuerza durante la brazada de natación en estilo libre”. </w:t>
      </w:r>
      <w:r w:rsidRPr="00DA5477">
        <w:rPr>
          <w:rFonts w:ascii="Arial" w:hAnsi="Arial" w:cs="Arial"/>
          <w:b w:val="0"/>
          <w:sz w:val="18"/>
          <w:szCs w:val="18"/>
          <w:lang w:val="es-CO"/>
        </w:rPr>
        <w:t>Revista ingeniería Biomédica, Vol. 3, núm. 6, pp. 56</w:t>
      </w:r>
      <w:r w:rsidR="005C66B3">
        <w:rPr>
          <w:rFonts w:ascii="Arial" w:hAnsi="Arial" w:cs="Arial"/>
          <w:b w:val="0"/>
          <w:sz w:val="18"/>
          <w:szCs w:val="18"/>
          <w:lang w:val="es-CO"/>
        </w:rPr>
        <w:t>-63, Jul.</w:t>
      </w:r>
      <w:r w:rsidR="00165128">
        <w:rPr>
          <w:rFonts w:ascii="Arial" w:hAnsi="Arial" w:cs="Arial"/>
          <w:b w:val="0"/>
          <w:sz w:val="18"/>
          <w:szCs w:val="18"/>
          <w:lang w:val="es-CO"/>
        </w:rPr>
        <w:t>- Dic.</w:t>
      </w:r>
      <w:r w:rsidRPr="00DA5477">
        <w:rPr>
          <w:rFonts w:ascii="Arial" w:hAnsi="Arial" w:cs="Arial"/>
          <w:b w:val="0"/>
          <w:sz w:val="18"/>
          <w:szCs w:val="18"/>
          <w:lang w:val="es-CO"/>
        </w:rPr>
        <w:t xml:space="preserve"> 2009. ISSN: 1909-9762.</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r w:rsidRPr="00DA5477">
        <w:rPr>
          <w:rFonts w:ascii="Arial" w:hAnsi="Arial" w:cs="Arial"/>
          <w:b w:val="0"/>
          <w:sz w:val="18"/>
          <w:szCs w:val="18"/>
        </w:rPr>
        <w:t xml:space="preserve">[8] </w:t>
      </w:r>
      <w:r w:rsidRPr="00DA5477">
        <w:rPr>
          <w:rFonts w:ascii="Arial" w:hAnsi="Arial" w:cs="Arial"/>
          <w:b w:val="0"/>
          <w:sz w:val="18"/>
          <w:szCs w:val="18"/>
        </w:rPr>
        <w:tab/>
        <w:t xml:space="preserve">E. Mejía, J. Mejía, J. Delgado, O.  Avilés. </w:t>
      </w:r>
      <w:proofErr w:type="gramStart"/>
      <w:r w:rsidRPr="00DA5477">
        <w:rPr>
          <w:rFonts w:ascii="Arial" w:hAnsi="Arial" w:cs="Arial"/>
          <w:b w:val="0"/>
          <w:sz w:val="18"/>
          <w:szCs w:val="18"/>
        </w:rPr>
        <w:t>y</w:t>
      </w:r>
      <w:proofErr w:type="gramEnd"/>
      <w:r w:rsidRPr="00DA5477">
        <w:rPr>
          <w:rFonts w:ascii="Arial" w:hAnsi="Arial" w:cs="Arial"/>
          <w:b w:val="0"/>
          <w:sz w:val="18"/>
          <w:szCs w:val="18"/>
        </w:rPr>
        <w:t xml:space="preserve"> D. Amaya. “Dispositivo transductor para la medición de fuerza y velocidad en una tarea de corte con escalpelo.” Revista EIA Escuela de Ingeniería de Antioquía, Vol. 7, núm. 14, pp. 147-160, Dic</w:t>
      </w:r>
      <w:r w:rsidR="00165128">
        <w:rPr>
          <w:rFonts w:ascii="Arial" w:hAnsi="Arial" w:cs="Arial"/>
          <w:b w:val="0"/>
          <w:sz w:val="18"/>
          <w:szCs w:val="18"/>
        </w:rPr>
        <w:t>.</w:t>
      </w:r>
      <w:r w:rsidRPr="00DA5477">
        <w:rPr>
          <w:rFonts w:ascii="Arial" w:hAnsi="Arial" w:cs="Arial"/>
          <w:b w:val="0"/>
          <w:sz w:val="18"/>
          <w:szCs w:val="18"/>
        </w:rPr>
        <w:t xml:space="preserve"> 2010. </w:t>
      </w:r>
      <w:r w:rsidRPr="00DA5477">
        <w:rPr>
          <w:rFonts w:ascii="Arial" w:hAnsi="Arial" w:cs="Arial"/>
          <w:b w:val="0"/>
          <w:sz w:val="18"/>
          <w:szCs w:val="18"/>
          <w:lang w:val="en-US"/>
        </w:rPr>
        <w:t>ISSN: 1794-1237</w:t>
      </w: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p>
    <w:p w:rsidR="00DA5477" w:rsidRPr="00DA5477" w:rsidRDefault="00DA5477" w:rsidP="00DA5477">
      <w:pPr>
        <w:pStyle w:val="Textoindependiente2"/>
        <w:tabs>
          <w:tab w:val="left" w:pos="4536"/>
        </w:tabs>
        <w:ind w:left="480" w:right="0" w:hanging="480"/>
        <w:rPr>
          <w:rFonts w:ascii="Arial" w:hAnsi="Arial" w:cs="Arial"/>
          <w:b w:val="0"/>
          <w:sz w:val="18"/>
          <w:szCs w:val="18"/>
        </w:rPr>
      </w:pPr>
      <w:r w:rsidRPr="00DA5477">
        <w:rPr>
          <w:rFonts w:ascii="Arial" w:hAnsi="Arial" w:cs="Arial"/>
          <w:b w:val="0"/>
          <w:sz w:val="18"/>
          <w:szCs w:val="18"/>
          <w:lang w:val="en-US"/>
        </w:rPr>
        <w:lastRenderedPageBreak/>
        <w:t>[9]</w:t>
      </w:r>
      <w:r w:rsidRPr="00DA5477">
        <w:rPr>
          <w:rFonts w:ascii="Arial" w:hAnsi="Arial" w:cs="Arial"/>
          <w:b w:val="0"/>
          <w:sz w:val="18"/>
          <w:szCs w:val="18"/>
          <w:lang w:val="en-US"/>
        </w:rPr>
        <w:tab/>
      </w:r>
      <w:proofErr w:type="spellStart"/>
      <w:r w:rsidRPr="00DA5477">
        <w:rPr>
          <w:rFonts w:ascii="Arial" w:hAnsi="Arial" w:cs="Arial"/>
          <w:b w:val="0"/>
          <w:sz w:val="18"/>
          <w:szCs w:val="18"/>
          <w:lang w:val="en-US"/>
        </w:rPr>
        <w:t>Bechtol</w:t>
      </w:r>
      <w:proofErr w:type="spellEnd"/>
      <w:r w:rsidRPr="00DA5477">
        <w:rPr>
          <w:rFonts w:ascii="Arial" w:hAnsi="Arial" w:cs="Arial"/>
          <w:b w:val="0"/>
          <w:sz w:val="18"/>
          <w:szCs w:val="18"/>
          <w:lang w:val="en-US"/>
        </w:rPr>
        <w:t xml:space="preserve"> CO. “The use of a dynamometer with adjustable handle </w:t>
      </w:r>
      <w:proofErr w:type="spellStart"/>
      <w:r w:rsidRPr="00DA5477">
        <w:rPr>
          <w:rFonts w:ascii="Arial" w:hAnsi="Arial" w:cs="Arial"/>
          <w:b w:val="0"/>
          <w:sz w:val="18"/>
          <w:szCs w:val="18"/>
          <w:lang w:val="en-US"/>
        </w:rPr>
        <w:t>spacings</w:t>
      </w:r>
      <w:proofErr w:type="spellEnd"/>
      <w:r w:rsidRPr="00DA5477">
        <w:rPr>
          <w:rFonts w:ascii="Arial" w:hAnsi="Arial" w:cs="Arial"/>
          <w:b w:val="0"/>
          <w:sz w:val="18"/>
          <w:szCs w:val="18"/>
          <w:lang w:val="en-US"/>
        </w:rPr>
        <w:t xml:space="preserve">”. </w:t>
      </w:r>
      <w:r w:rsidRPr="00DA5477">
        <w:rPr>
          <w:rFonts w:ascii="Arial" w:hAnsi="Arial" w:cs="Arial"/>
          <w:b w:val="0"/>
          <w:sz w:val="18"/>
          <w:szCs w:val="18"/>
          <w:lang w:val="es-CO"/>
        </w:rPr>
        <w:t xml:space="preserve">Revista </w:t>
      </w:r>
      <w:r w:rsidRPr="00DA5477">
        <w:rPr>
          <w:rFonts w:ascii="Arial" w:hAnsi="Arial" w:cs="Arial"/>
          <w:b w:val="0"/>
          <w:sz w:val="18"/>
          <w:szCs w:val="18"/>
        </w:rPr>
        <w:t xml:space="preserve">J </w:t>
      </w:r>
      <w:proofErr w:type="spellStart"/>
      <w:r w:rsidRPr="00DA5477">
        <w:rPr>
          <w:rFonts w:ascii="Arial" w:hAnsi="Arial" w:cs="Arial"/>
          <w:b w:val="0"/>
          <w:sz w:val="18"/>
          <w:szCs w:val="18"/>
        </w:rPr>
        <w:t>Bone</w:t>
      </w:r>
      <w:proofErr w:type="spellEnd"/>
      <w:r w:rsidRPr="00DA5477">
        <w:rPr>
          <w:rFonts w:ascii="Arial" w:hAnsi="Arial" w:cs="Arial"/>
          <w:b w:val="0"/>
          <w:sz w:val="18"/>
          <w:szCs w:val="18"/>
        </w:rPr>
        <w:t xml:space="preserve"> </w:t>
      </w:r>
      <w:proofErr w:type="spellStart"/>
      <w:r w:rsidRPr="00DA5477">
        <w:rPr>
          <w:rFonts w:ascii="Arial" w:hAnsi="Arial" w:cs="Arial"/>
          <w:b w:val="0"/>
          <w:sz w:val="18"/>
          <w:szCs w:val="18"/>
        </w:rPr>
        <w:t>Joint</w:t>
      </w:r>
      <w:proofErr w:type="spellEnd"/>
      <w:r w:rsidRPr="00DA5477">
        <w:rPr>
          <w:rFonts w:ascii="Arial" w:hAnsi="Arial" w:cs="Arial"/>
          <w:b w:val="0"/>
          <w:sz w:val="18"/>
          <w:szCs w:val="18"/>
        </w:rPr>
        <w:t xml:space="preserve"> </w:t>
      </w:r>
      <w:proofErr w:type="spellStart"/>
      <w:r w:rsidRPr="00DA5477">
        <w:rPr>
          <w:rFonts w:ascii="Arial" w:hAnsi="Arial" w:cs="Arial"/>
          <w:b w:val="0"/>
          <w:sz w:val="18"/>
          <w:szCs w:val="18"/>
        </w:rPr>
        <w:t>Surg</w:t>
      </w:r>
      <w:proofErr w:type="spellEnd"/>
      <w:r w:rsidRPr="00DA5477">
        <w:rPr>
          <w:rFonts w:ascii="Arial" w:hAnsi="Arial" w:cs="Arial"/>
          <w:b w:val="0"/>
          <w:sz w:val="18"/>
          <w:szCs w:val="18"/>
        </w:rPr>
        <w:t xml:space="preserve"> Am, Vol</w:t>
      </w:r>
      <w:r w:rsidR="00E513B7">
        <w:rPr>
          <w:rFonts w:ascii="Arial" w:hAnsi="Arial" w:cs="Arial"/>
          <w:b w:val="0"/>
          <w:sz w:val="18"/>
          <w:szCs w:val="18"/>
        </w:rPr>
        <w:t>.</w:t>
      </w:r>
      <w:r w:rsidRPr="00DA5477">
        <w:rPr>
          <w:rFonts w:ascii="Arial" w:hAnsi="Arial" w:cs="Arial"/>
          <w:b w:val="0"/>
          <w:sz w:val="18"/>
          <w:szCs w:val="18"/>
        </w:rPr>
        <w:t xml:space="preserve"> 36, pp. 820-830. 1954.</w:t>
      </w:r>
    </w:p>
    <w:p w:rsidR="00DA5477" w:rsidRPr="00DA5477" w:rsidRDefault="00DA5477" w:rsidP="00DA5477">
      <w:pPr>
        <w:pStyle w:val="Textoindependiente2"/>
        <w:tabs>
          <w:tab w:val="left" w:pos="4536"/>
        </w:tabs>
        <w:ind w:left="480" w:right="0" w:hanging="480"/>
        <w:rPr>
          <w:rFonts w:ascii="Arial" w:hAnsi="Arial" w:cs="Arial"/>
          <w:b w:val="0"/>
          <w:sz w:val="18"/>
          <w:szCs w:val="18"/>
        </w:rPr>
      </w:pPr>
    </w:p>
    <w:p w:rsidR="00DA5477" w:rsidRPr="00DA5477" w:rsidRDefault="00DA5477" w:rsidP="00DA5477">
      <w:pPr>
        <w:pStyle w:val="Textoindependiente2"/>
        <w:tabs>
          <w:tab w:val="left" w:pos="4536"/>
        </w:tabs>
        <w:ind w:left="480" w:right="0" w:hanging="480"/>
        <w:rPr>
          <w:rFonts w:ascii="Arial" w:hAnsi="Arial" w:cs="Arial"/>
          <w:sz w:val="18"/>
          <w:szCs w:val="18"/>
        </w:rPr>
      </w:pPr>
      <w:r w:rsidRPr="00DA5477">
        <w:rPr>
          <w:rFonts w:ascii="Arial" w:hAnsi="Arial" w:cs="Arial"/>
          <w:b w:val="0"/>
          <w:sz w:val="18"/>
          <w:szCs w:val="18"/>
        </w:rPr>
        <w:t xml:space="preserve">[10] </w:t>
      </w:r>
      <w:r w:rsidRPr="00DA5477">
        <w:rPr>
          <w:rFonts w:ascii="Arial" w:hAnsi="Arial" w:cs="Arial"/>
          <w:b w:val="0"/>
          <w:sz w:val="18"/>
          <w:szCs w:val="18"/>
        </w:rPr>
        <w:tab/>
      </w:r>
      <w:r w:rsidRPr="00DA5477">
        <w:rPr>
          <w:rFonts w:ascii="Arial" w:hAnsi="Arial" w:cs="Arial"/>
          <w:b w:val="0"/>
          <w:sz w:val="18"/>
          <w:szCs w:val="18"/>
          <w:lang w:val="es-CO"/>
        </w:rPr>
        <w:t>M. Mayordomo “Análisis de dinamómetros de la mano: Valores Normativos de la Población Española”, Memoria presentada para optar para el grado de Doctor. Universidad Complutense de Madrid.  Madrid España. 2011. ISBN: 978-84-694-2683-8.</w:t>
      </w:r>
    </w:p>
    <w:p w:rsidR="00DA5477" w:rsidRPr="00DA5477" w:rsidRDefault="00DA5477" w:rsidP="00DA5477">
      <w:pPr>
        <w:pStyle w:val="Textoindependiente2"/>
        <w:tabs>
          <w:tab w:val="left" w:pos="4536"/>
        </w:tabs>
        <w:ind w:left="480" w:right="0" w:hanging="480"/>
        <w:rPr>
          <w:rFonts w:ascii="Arial" w:hAnsi="Arial" w:cs="Arial"/>
          <w:color w:val="FF0000"/>
          <w:sz w:val="18"/>
          <w:szCs w:val="18"/>
        </w:rPr>
      </w:pPr>
    </w:p>
    <w:p w:rsidR="00DA5477" w:rsidRPr="00DA5477" w:rsidRDefault="00DA5477" w:rsidP="00DA5477">
      <w:pPr>
        <w:pStyle w:val="Textoindependiente2"/>
        <w:tabs>
          <w:tab w:val="left" w:pos="4536"/>
        </w:tabs>
        <w:ind w:left="480" w:right="0" w:hanging="480"/>
        <w:rPr>
          <w:rFonts w:ascii="Arial" w:hAnsi="Arial" w:cs="Arial"/>
          <w:b w:val="0"/>
          <w:sz w:val="18"/>
          <w:szCs w:val="18"/>
        </w:rPr>
      </w:pPr>
      <w:r w:rsidRPr="00DA5477">
        <w:rPr>
          <w:rFonts w:ascii="Arial" w:hAnsi="Arial" w:cs="Arial"/>
          <w:b w:val="0"/>
          <w:sz w:val="18"/>
          <w:szCs w:val="18"/>
        </w:rPr>
        <w:t>[11] G. Fidias y O. Arias. “El proyecto de investigación: guía para su elaboración” Ed. Episteme, Tercera Edición, pp. 15-22. Caracas, Venezuela. 1999. ISBN: 980-07-3868-1.</w:t>
      </w:r>
    </w:p>
    <w:p w:rsidR="00DA5477" w:rsidRPr="00DA5477" w:rsidRDefault="00DA5477" w:rsidP="00DA5477">
      <w:pPr>
        <w:pStyle w:val="Textoindependiente2"/>
        <w:shd w:val="clear" w:color="auto" w:fill="FFFFFF"/>
        <w:tabs>
          <w:tab w:val="left" w:pos="4536"/>
        </w:tabs>
        <w:ind w:left="480" w:right="0" w:hanging="480"/>
        <w:rPr>
          <w:rFonts w:ascii="Arial" w:hAnsi="Arial" w:cs="Arial"/>
          <w:b w:val="0"/>
          <w:sz w:val="18"/>
          <w:szCs w:val="18"/>
        </w:rPr>
      </w:pPr>
    </w:p>
    <w:p w:rsidR="00DA5477" w:rsidRPr="00DA5477" w:rsidRDefault="00DA5477" w:rsidP="00DA5477">
      <w:pPr>
        <w:pStyle w:val="Textoindependiente2"/>
        <w:shd w:val="clear" w:color="auto" w:fill="FFFFFF"/>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s-CO"/>
        </w:rPr>
        <w:t xml:space="preserve">[12] </w:t>
      </w:r>
      <w:r w:rsidRPr="00DA5477">
        <w:rPr>
          <w:rFonts w:ascii="Arial" w:hAnsi="Arial" w:cs="Arial"/>
          <w:b w:val="0"/>
          <w:sz w:val="18"/>
          <w:szCs w:val="18"/>
          <w:lang w:val="es-CO"/>
        </w:rPr>
        <w:tab/>
        <w:t xml:space="preserve">T. D. Cook y CH. S. </w:t>
      </w:r>
      <w:proofErr w:type="spellStart"/>
      <w:r w:rsidRPr="00DA5477">
        <w:rPr>
          <w:rFonts w:ascii="Arial" w:hAnsi="Arial" w:cs="Arial"/>
          <w:b w:val="0"/>
          <w:sz w:val="18"/>
          <w:szCs w:val="18"/>
          <w:lang w:val="es-CO"/>
        </w:rPr>
        <w:t>Reichardt</w:t>
      </w:r>
      <w:proofErr w:type="spellEnd"/>
      <w:r w:rsidRPr="00DA5477">
        <w:rPr>
          <w:rFonts w:ascii="Arial" w:hAnsi="Arial" w:cs="Arial"/>
          <w:b w:val="0"/>
          <w:sz w:val="18"/>
          <w:szCs w:val="18"/>
          <w:lang w:val="es-CO"/>
        </w:rPr>
        <w:t>, “Métodos cualitativos y cuantitativos en investigación evaluativa”, Ediciones Morata, S. L., 1ª ed., pp.3-4, Madrid, España, 1986. ISBN: 84-7112-310-X</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n-US"/>
        </w:rPr>
        <w:t xml:space="preserve">[13] </w:t>
      </w:r>
      <w:proofErr w:type="spellStart"/>
      <w:r w:rsidRPr="00DA5477">
        <w:rPr>
          <w:rFonts w:ascii="Arial" w:hAnsi="Arial" w:cs="Arial"/>
          <w:b w:val="0"/>
          <w:sz w:val="18"/>
          <w:szCs w:val="18"/>
          <w:lang w:val="en-US"/>
        </w:rPr>
        <w:t>Tekscan</w:t>
      </w:r>
      <w:proofErr w:type="spellEnd"/>
      <w:r w:rsidRPr="00DA5477">
        <w:rPr>
          <w:rFonts w:ascii="Arial" w:hAnsi="Arial" w:cs="Arial"/>
          <w:b w:val="0"/>
          <w:sz w:val="18"/>
          <w:szCs w:val="18"/>
          <w:lang w:val="en-US"/>
        </w:rPr>
        <w:t xml:space="preserve"> </w:t>
      </w:r>
      <w:proofErr w:type="spellStart"/>
      <w:r w:rsidRPr="00DA5477">
        <w:rPr>
          <w:rFonts w:ascii="Arial" w:hAnsi="Arial" w:cs="Arial"/>
          <w:b w:val="0"/>
          <w:sz w:val="18"/>
          <w:szCs w:val="18"/>
          <w:lang w:val="en-US"/>
        </w:rPr>
        <w:t>Flexoforce</w:t>
      </w:r>
      <w:proofErr w:type="spellEnd"/>
      <w:r w:rsidRPr="00DA5477">
        <w:rPr>
          <w:rFonts w:ascii="Arial" w:hAnsi="Arial" w:cs="Arial"/>
          <w:b w:val="0"/>
          <w:sz w:val="18"/>
          <w:szCs w:val="18"/>
          <w:lang w:val="en-US"/>
        </w:rPr>
        <w:t xml:space="preserve">® Incorporated. “Sensors User Manual”. pp. 8-15, South Boston, USA, 2009. </w:t>
      </w:r>
      <w:r w:rsidRPr="00DA5477">
        <w:rPr>
          <w:rFonts w:ascii="Arial" w:hAnsi="Arial" w:cs="Arial"/>
          <w:b w:val="0"/>
          <w:sz w:val="18"/>
          <w:szCs w:val="18"/>
          <w:lang w:val="es-CO"/>
        </w:rPr>
        <w:t>19 E</w:t>
      </w:r>
      <w:r w:rsidR="00CD0518">
        <w:rPr>
          <w:rFonts w:ascii="Arial" w:hAnsi="Arial" w:cs="Arial"/>
          <w:b w:val="0"/>
          <w:sz w:val="18"/>
          <w:szCs w:val="18"/>
          <w:lang w:val="es-CO"/>
        </w:rPr>
        <w:t>ne.</w:t>
      </w:r>
      <w:r w:rsidRPr="00DA5477">
        <w:rPr>
          <w:rFonts w:ascii="Arial" w:hAnsi="Arial" w:cs="Arial"/>
          <w:b w:val="0"/>
          <w:sz w:val="18"/>
          <w:szCs w:val="18"/>
          <w:lang w:val="es-CO"/>
        </w:rPr>
        <w:t xml:space="preserve"> 2016. </w:t>
      </w:r>
      <w:r w:rsidR="00CD0518" w:rsidRPr="00165128">
        <w:rPr>
          <w:rFonts w:ascii="Arial" w:hAnsi="Arial" w:cs="Arial"/>
          <w:b w:val="0"/>
          <w:sz w:val="18"/>
          <w:szCs w:val="18"/>
          <w:lang w:val="es-CO"/>
        </w:rPr>
        <w:t>[Online] Disponible en:</w:t>
      </w:r>
      <w:r w:rsidR="00CD0518" w:rsidRPr="00DA5477">
        <w:rPr>
          <w:rFonts w:ascii="Arial" w:hAnsi="Arial" w:cs="Arial"/>
          <w:b w:val="0"/>
          <w:sz w:val="18"/>
          <w:szCs w:val="18"/>
          <w:lang w:val="es-CO"/>
        </w:rPr>
        <w:t xml:space="preserve"> </w:t>
      </w:r>
      <w:r w:rsidR="00CD0518" w:rsidRPr="00DA5477">
        <w:rPr>
          <w:rFonts w:ascii="Arial" w:hAnsi="Arial" w:cs="Arial"/>
          <w:b w:val="0"/>
          <w:bCs/>
          <w:sz w:val="18"/>
          <w:szCs w:val="18"/>
          <w:lang w:val="es-CO"/>
        </w:rPr>
        <w:t xml:space="preserve"> </w:t>
      </w:r>
      <w:r w:rsidR="00CD0518">
        <w:rPr>
          <w:rFonts w:ascii="Arial" w:hAnsi="Arial" w:cs="Arial"/>
          <w:b w:val="0"/>
          <w:bCs/>
          <w:sz w:val="18"/>
          <w:szCs w:val="18"/>
          <w:lang w:val="es-CO"/>
        </w:rPr>
        <w:t xml:space="preserve">  </w:t>
      </w:r>
      <w:r w:rsidRPr="00DA5477">
        <w:rPr>
          <w:rFonts w:ascii="Arial" w:hAnsi="Arial" w:cs="Arial"/>
          <w:b w:val="0"/>
          <w:sz w:val="18"/>
          <w:szCs w:val="18"/>
          <w:lang w:val="es-CO"/>
        </w:rPr>
        <w:t xml:space="preserve">http://www.advanticsys.com/shop/documents/1322665340_Flexiforce_A201-100l.pdf </w:t>
      </w:r>
    </w:p>
    <w:p w:rsidR="00DA5477" w:rsidRPr="00DA5477" w:rsidRDefault="00DA5477" w:rsidP="00DA5477">
      <w:pPr>
        <w:pStyle w:val="Textoindependiente2"/>
        <w:tabs>
          <w:tab w:val="left" w:pos="4536"/>
        </w:tabs>
        <w:ind w:right="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s-CO"/>
        </w:rPr>
        <w:t>[14] L. Carrión, D. Ochoa y J. Valverde. “Análisis del funcionamiento del sensor de fuerza resistivo (</w:t>
      </w:r>
      <w:proofErr w:type="spellStart"/>
      <w:r w:rsidRPr="00DA5477">
        <w:rPr>
          <w:rFonts w:ascii="Arial" w:hAnsi="Arial" w:cs="Arial"/>
          <w:b w:val="0"/>
          <w:sz w:val="18"/>
          <w:szCs w:val="18"/>
          <w:lang w:val="es-CO"/>
        </w:rPr>
        <w:t>fsr</w:t>
      </w:r>
      <w:proofErr w:type="spellEnd"/>
      <w:r w:rsidRPr="00DA5477">
        <w:rPr>
          <w:rFonts w:ascii="Arial" w:hAnsi="Arial" w:cs="Arial"/>
          <w:b w:val="0"/>
          <w:sz w:val="18"/>
          <w:szCs w:val="18"/>
          <w:lang w:val="es-CO"/>
        </w:rPr>
        <w:t xml:space="preserve">) con LABVIEW”.  Cuenca- Ecuador. Marzo 2009. </w:t>
      </w:r>
      <w:r w:rsidR="00572DAC" w:rsidRPr="00165128">
        <w:rPr>
          <w:rFonts w:ascii="Arial" w:hAnsi="Arial" w:cs="Arial"/>
          <w:b w:val="0"/>
          <w:sz w:val="18"/>
          <w:szCs w:val="18"/>
          <w:lang w:val="es-CO"/>
        </w:rPr>
        <w:t>[Online] Disponible en:</w:t>
      </w:r>
      <w:r w:rsidR="00572DAC" w:rsidRPr="00DA5477">
        <w:rPr>
          <w:rFonts w:ascii="Arial" w:hAnsi="Arial" w:cs="Arial"/>
          <w:b w:val="0"/>
          <w:sz w:val="18"/>
          <w:szCs w:val="18"/>
          <w:lang w:val="es-CO"/>
        </w:rPr>
        <w:t xml:space="preserve"> </w:t>
      </w:r>
      <w:r w:rsidR="00572DAC" w:rsidRPr="00DA5477">
        <w:rPr>
          <w:rFonts w:ascii="Arial" w:hAnsi="Arial" w:cs="Arial"/>
          <w:b w:val="0"/>
          <w:bCs/>
          <w:sz w:val="18"/>
          <w:szCs w:val="18"/>
          <w:lang w:val="es-CO"/>
        </w:rPr>
        <w:t xml:space="preserve">    </w:t>
      </w:r>
      <w:r w:rsidRPr="00DA5477">
        <w:rPr>
          <w:rFonts w:ascii="Arial" w:hAnsi="Arial" w:cs="Arial"/>
          <w:b w:val="0"/>
          <w:sz w:val="18"/>
          <w:szCs w:val="18"/>
          <w:lang w:val="es-CO"/>
        </w:rPr>
        <w:t xml:space="preserve"> </w:t>
      </w:r>
      <w:hyperlink r:id="rId20" w:history="1">
        <w:r w:rsidRPr="00DA5477">
          <w:rPr>
            <w:rFonts w:ascii="Arial" w:hAnsi="Arial" w:cs="Arial"/>
            <w:b w:val="0"/>
            <w:sz w:val="18"/>
            <w:szCs w:val="18"/>
            <w:lang w:val="es-CO"/>
          </w:rPr>
          <w:t>http://www.datalights.com.ec/site2/images/stories/robotica/nap/nap_fsr.pdf</w:t>
        </w:r>
      </w:hyperlink>
      <w:r w:rsidRPr="00DA5477">
        <w:rPr>
          <w:rFonts w:ascii="Arial" w:hAnsi="Arial" w:cs="Arial"/>
          <w:b w:val="0"/>
          <w:sz w:val="18"/>
          <w:szCs w:val="18"/>
          <w:lang w:val="es-CO"/>
        </w:rPr>
        <w:t xml:space="preserve"> </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71758"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n-US"/>
        </w:rPr>
        <w:t xml:space="preserve">[15] Microchip Technology Inc. “PIC18F4620 Data Sheet 28/40/44-Pin Enhanced Flash Microcontrollers with 10-Bit A/D and </w:t>
      </w:r>
      <w:proofErr w:type="spellStart"/>
      <w:proofErr w:type="gramStart"/>
      <w:r w:rsidRPr="00DA5477">
        <w:rPr>
          <w:rFonts w:ascii="Arial" w:hAnsi="Arial" w:cs="Arial"/>
          <w:b w:val="0"/>
          <w:sz w:val="18"/>
          <w:szCs w:val="18"/>
          <w:lang w:val="en-US"/>
        </w:rPr>
        <w:t>nanoWatt</w:t>
      </w:r>
      <w:proofErr w:type="spellEnd"/>
      <w:proofErr w:type="gramEnd"/>
      <w:r w:rsidRPr="00DA5477">
        <w:rPr>
          <w:rFonts w:ascii="Arial" w:hAnsi="Arial" w:cs="Arial"/>
          <w:b w:val="0"/>
          <w:sz w:val="18"/>
          <w:szCs w:val="18"/>
          <w:lang w:val="en-US"/>
        </w:rPr>
        <w:t xml:space="preserve"> Technology”. </w:t>
      </w:r>
      <w:r w:rsidRPr="00D23655">
        <w:rPr>
          <w:rFonts w:ascii="Arial" w:hAnsi="Arial" w:cs="Arial"/>
          <w:b w:val="0"/>
          <w:sz w:val="18"/>
          <w:szCs w:val="18"/>
          <w:lang w:val="en-US"/>
        </w:rPr>
        <w:t>F</w:t>
      </w:r>
      <w:r w:rsidR="00D23655" w:rsidRPr="00D23655">
        <w:rPr>
          <w:rFonts w:ascii="Arial" w:hAnsi="Arial" w:cs="Arial"/>
          <w:b w:val="0"/>
          <w:sz w:val="18"/>
          <w:szCs w:val="18"/>
          <w:lang w:val="en-US"/>
        </w:rPr>
        <w:t>eb.</w:t>
      </w:r>
      <w:r w:rsidRPr="00D23655">
        <w:rPr>
          <w:rFonts w:ascii="Arial" w:hAnsi="Arial" w:cs="Arial"/>
          <w:b w:val="0"/>
          <w:sz w:val="18"/>
          <w:szCs w:val="18"/>
          <w:lang w:val="en-US"/>
        </w:rPr>
        <w:t xml:space="preserve"> 2014.</w:t>
      </w:r>
      <w:r w:rsidR="00D23655">
        <w:rPr>
          <w:rFonts w:ascii="Arial" w:hAnsi="Arial" w:cs="Arial"/>
          <w:b w:val="0"/>
          <w:sz w:val="18"/>
          <w:szCs w:val="18"/>
          <w:lang w:val="en-US"/>
        </w:rPr>
        <w:t xml:space="preserve"> </w:t>
      </w:r>
      <w:r w:rsidR="00D23655" w:rsidRPr="00165128">
        <w:rPr>
          <w:rFonts w:ascii="Arial" w:hAnsi="Arial" w:cs="Arial"/>
          <w:b w:val="0"/>
          <w:sz w:val="18"/>
          <w:szCs w:val="18"/>
          <w:lang w:val="es-CO"/>
        </w:rPr>
        <w:t>[Online] Disponible en:</w:t>
      </w:r>
      <w:r w:rsidR="00D23655" w:rsidRPr="00DA5477">
        <w:rPr>
          <w:rFonts w:ascii="Arial" w:hAnsi="Arial" w:cs="Arial"/>
          <w:b w:val="0"/>
          <w:sz w:val="18"/>
          <w:szCs w:val="18"/>
          <w:lang w:val="es-CO"/>
        </w:rPr>
        <w:t xml:space="preserve"> </w:t>
      </w:r>
      <w:r w:rsidR="00D23655" w:rsidRPr="00DA5477">
        <w:rPr>
          <w:rFonts w:ascii="Arial" w:hAnsi="Arial" w:cs="Arial"/>
          <w:b w:val="0"/>
          <w:bCs/>
          <w:sz w:val="18"/>
          <w:szCs w:val="18"/>
          <w:lang w:val="es-CO"/>
        </w:rPr>
        <w:t xml:space="preserve">    </w:t>
      </w:r>
      <w:r w:rsidR="00D23655" w:rsidRPr="00D71758">
        <w:rPr>
          <w:rFonts w:ascii="Arial" w:hAnsi="Arial" w:cs="Arial"/>
          <w:b w:val="0"/>
          <w:sz w:val="18"/>
          <w:szCs w:val="18"/>
          <w:lang w:val="es-CO"/>
        </w:rPr>
        <w:t xml:space="preserve"> </w:t>
      </w:r>
      <w:r w:rsidRPr="00D71758">
        <w:rPr>
          <w:rFonts w:ascii="Arial" w:hAnsi="Arial" w:cs="Arial"/>
          <w:b w:val="0"/>
          <w:sz w:val="18"/>
          <w:szCs w:val="18"/>
          <w:lang w:val="es-CO"/>
        </w:rPr>
        <w:t>http://pdf1.alldatasheet.com/datasheet-pdf/view/115982/MICROCHIP/PIC18F4620.html</w:t>
      </w:r>
    </w:p>
    <w:p w:rsidR="00DA5477" w:rsidRPr="00D71758" w:rsidRDefault="00DA5477" w:rsidP="00DA5477">
      <w:pPr>
        <w:pStyle w:val="Textoindependiente2"/>
        <w:tabs>
          <w:tab w:val="left" w:pos="4536"/>
        </w:tabs>
        <w:ind w:left="480" w:right="0" w:hanging="480"/>
        <w:rPr>
          <w:rStyle w:val="Hipervnculo"/>
          <w:rFonts w:ascii="Arial" w:hAnsi="Arial" w:cs="Arial"/>
          <w:b w:val="0"/>
          <w:color w:val="auto"/>
          <w:sz w:val="18"/>
          <w:szCs w:val="18"/>
          <w:u w:val="none"/>
          <w:lang w:val="es-CO"/>
        </w:rPr>
      </w:pPr>
    </w:p>
    <w:p w:rsidR="00DA5477" w:rsidRPr="00DA5477" w:rsidRDefault="00DA5477" w:rsidP="00DA5477">
      <w:pPr>
        <w:pStyle w:val="Textoindependiente2"/>
        <w:tabs>
          <w:tab w:val="left" w:pos="4536"/>
        </w:tabs>
        <w:ind w:left="480" w:right="0" w:hanging="480"/>
        <w:rPr>
          <w:rStyle w:val="Hipervnculo"/>
          <w:rFonts w:ascii="Arial" w:hAnsi="Arial" w:cs="Arial"/>
          <w:b w:val="0"/>
          <w:color w:val="auto"/>
          <w:sz w:val="18"/>
          <w:szCs w:val="18"/>
          <w:u w:val="none"/>
        </w:rPr>
      </w:pPr>
      <w:r w:rsidRPr="00DA5477">
        <w:rPr>
          <w:rFonts w:ascii="Arial" w:hAnsi="Arial" w:cs="Arial"/>
          <w:b w:val="0"/>
          <w:sz w:val="18"/>
          <w:szCs w:val="18"/>
          <w:lang w:val="es-CO"/>
        </w:rPr>
        <w:t xml:space="preserve">[16] </w:t>
      </w:r>
      <w:r w:rsidRPr="00DA5477">
        <w:rPr>
          <w:rFonts w:ascii="Arial" w:hAnsi="Arial" w:cs="Arial"/>
          <w:b w:val="0"/>
          <w:sz w:val="18"/>
          <w:szCs w:val="18"/>
          <w:lang w:val="es-CO"/>
        </w:rPr>
        <w:tab/>
        <w:t xml:space="preserve">Sigma Electrónica LTDA, </w:t>
      </w:r>
      <w:proofErr w:type="spellStart"/>
      <w:r w:rsidRPr="00DA5477">
        <w:rPr>
          <w:rFonts w:ascii="Arial" w:hAnsi="Arial" w:cs="Arial"/>
          <w:b w:val="0"/>
          <w:sz w:val="18"/>
          <w:szCs w:val="18"/>
          <w:lang w:val="es-CO"/>
        </w:rPr>
        <w:t>Longtech</w:t>
      </w:r>
      <w:proofErr w:type="spellEnd"/>
      <w:r w:rsidRPr="00DA5477">
        <w:rPr>
          <w:rFonts w:ascii="Arial" w:hAnsi="Arial" w:cs="Arial"/>
          <w:b w:val="0"/>
          <w:sz w:val="18"/>
          <w:szCs w:val="18"/>
          <w:lang w:val="es-CO"/>
        </w:rPr>
        <w:t xml:space="preserve"> </w:t>
      </w:r>
      <w:proofErr w:type="spellStart"/>
      <w:r w:rsidRPr="00DA5477">
        <w:rPr>
          <w:rFonts w:ascii="Arial" w:hAnsi="Arial" w:cs="Arial"/>
          <w:b w:val="0"/>
          <w:sz w:val="18"/>
          <w:szCs w:val="18"/>
          <w:lang w:val="es-CO"/>
        </w:rPr>
        <w:t>Optics</w:t>
      </w:r>
      <w:proofErr w:type="spellEnd"/>
      <w:r w:rsidRPr="00DA5477">
        <w:rPr>
          <w:rFonts w:ascii="Arial" w:hAnsi="Arial" w:cs="Arial"/>
          <w:b w:val="0"/>
          <w:sz w:val="18"/>
          <w:szCs w:val="18"/>
          <w:lang w:val="es-CO"/>
        </w:rPr>
        <w:t xml:space="preserve">. “Información técnica </w:t>
      </w:r>
      <w:r w:rsidRPr="00DA5477">
        <w:rPr>
          <w:rFonts w:ascii="Arial" w:hAnsi="Arial" w:cs="Arial"/>
          <w:b w:val="0"/>
          <w:sz w:val="18"/>
          <w:szCs w:val="18"/>
        </w:rPr>
        <w:t xml:space="preserve">pantalla LCD gráfica LGM12864A”. </w:t>
      </w:r>
      <w:r w:rsidR="00D71758">
        <w:rPr>
          <w:rFonts w:ascii="Arial" w:hAnsi="Arial" w:cs="Arial"/>
          <w:b w:val="0"/>
          <w:sz w:val="18"/>
          <w:szCs w:val="18"/>
        </w:rPr>
        <w:t xml:space="preserve">Oct. </w:t>
      </w:r>
      <w:r w:rsidRPr="00DA5477">
        <w:rPr>
          <w:rFonts w:ascii="Arial" w:hAnsi="Arial" w:cs="Arial"/>
          <w:b w:val="0"/>
          <w:sz w:val="18"/>
          <w:szCs w:val="18"/>
        </w:rPr>
        <w:t xml:space="preserve">2013. </w:t>
      </w:r>
      <w:r w:rsidR="00D71758" w:rsidRPr="00165128">
        <w:rPr>
          <w:rFonts w:ascii="Arial" w:hAnsi="Arial" w:cs="Arial"/>
          <w:b w:val="0"/>
          <w:sz w:val="18"/>
          <w:szCs w:val="18"/>
          <w:lang w:val="es-CO"/>
        </w:rPr>
        <w:t>[Online] Disponible en:</w:t>
      </w:r>
      <w:r w:rsidR="00D71758" w:rsidRPr="00DA5477">
        <w:rPr>
          <w:rFonts w:ascii="Arial" w:hAnsi="Arial" w:cs="Arial"/>
          <w:b w:val="0"/>
          <w:sz w:val="18"/>
          <w:szCs w:val="18"/>
          <w:lang w:val="es-CO"/>
        </w:rPr>
        <w:t xml:space="preserve"> </w:t>
      </w:r>
      <w:r w:rsidR="00D71758" w:rsidRPr="00DA5477">
        <w:rPr>
          <w:rFonts w:ascii="Arial" w:hAnsi="Arial" w:cs="Arial"/>
          <w:b w:val="0"/>
          <w:bCs/>
          <w:sz w:val="18"/>
          <w:szCs w:val="18"/>
          <w:lang w:val="es-CO"/>
        </w:rPr>
        <w:t xml:space="preserve">    </w:t>
      </w:r>
      <w:r w:rsidRPr="00DA5477">
        <w:rPr>
          <w:rFonts w:ascii="Arial" w:hAnsi="Arial" w:cs="Arial"/>
          <w:b w:val="0"/>
          <w:sz w:val="18"/>
          <w:szCs w:val="18"/>
        </w:rPr>
        <w:t xml:space="preserve"> http://www.sigmaelectronica.net/manuals/LGM12864A.pdf</w:t>
      </w:r>
    </w:p>
    <w:p w:rsidR="00DA5477" w:rsidRPr="00DA5477" w:rsidRDefault="00DA5477" w:rsidP="00DA5477">
      <w:pPr>
        <w:pStyle w:val="Textoindependiente2"/>
        <w:tabs>
          <w:tab w:val="left" w:pos="4536"/>
        </w:tabs>
        <w:ind w:left="480" w:right="0" w:hanging="480"/>
        <w:rPr>
          <w:rFonts w:ascii="Arial" w:hAnsi="Arial" w:cs="Arial"/>
          <w:b w:val="0"/>
          <w:sz w:val="18"/>
          <w:szCs w:val="18"/>
        </w:rPr>
      </w:pPr>
    </w:p>
    <w:p w:rsidR="00DA5477" w:rsidRPr="00DA5477" w:rsidRDefault="00DA5477" w:rsidP="00DA5477">
      <w:pPr>
        <w:pStyle w:val="Textoindependiente2"/>
        <w:tabs>
          <w:tab w:val="left" w:pos="4536"/>
        </w:tabs>
        <w:ind w:left="480" w:right="0" w:hanging="480"/>
        <w:rPr>
          <w:rStyle w:val="Hipervnculo"/>
          <w:rFonts w:ascii="Arial" w:hAnsi="Arial" w:cs="Arial"/>
          <w:b w:val="0"/>
          <w:color w:val="auto"/>
          <w:sz w:val="18"/>
          <w:szCs w:val="18"/>
          <w:u w:val="none"/>
          <w:lang w:val="es-CO"/>
        </w:rPr>
      </w:pPr>
      <w:r w:rsidRPr="00DA5477">
        <w:rPr>
          <w:rFonts w:ascii="Arial" w:hAnsi="Arial" w:cs="Arial"/>
          <w:b w:val="0"/>
          <w:sz w:val="18"/>
          <w:szCs w:val="18"/>
          <w:lang w:val="en-US"/>
        </w:rPr>
        <w:t xml:space="preserve">[17] Sigma </w:t>
      </w:r>
      <w:proofErr w:type="spellStart"/>
      <w:r w:rsidRPr="00DA5477">
        <w:rPr>
          <w:rFonts w:ascii="Arial" w:hAnsi="Arial" w:cs="Arial"/>
          <w:b w:val="0"/>
          <w:sz w:val="18"/>
          <w:szCs w:val="18"/>
          <w:lang w:val="en-US"/>
        </w:rPr>
        <w:t>Electrónica</w:t>
      </w:r>
      <w:proofErr w:type="spellEnd"/>
      <w:r w:rsidRPr="00DA5477">
        <w:rPr>
          <w:rFonts w:ascii="Arial" w:hAnsi="Arial" w:cs="Arial"/>
          <w:b w:val="0"/>
          <w:sz w:val="18"/>
          <w:szCs w:val="18"/>
          <w:lang w:val="en-US"/>
        </w:rPr>
        <w:t xml:space="preserve"> LTDA. “General Specification of AK-1607”. </w:t>
      </w:r>
      <w:r w:rsidR="00FD1901">
        <w:rPr>
          <w:rFonts w:ascii="Arial" w:hAnsi="Arial" w:cs="Arial"/>
          <w:b w:val="0"/>
          <w:sz w:val="18"/>
          <w:szCs w:val="18"/>
          <w:lang w:val="es-CO"/>
        </w:rPr>
        <w:t>Ago.</w:t>
      </w:r>
      <w:r w:rsidRPr="00DA5477">
        <w:rPr>
          <w:rFonts w:ascii="Arial" w:hAnsi="Arial" w:cs="Arial"/>
          <w:b w:val="0"/>
          <w:sz w:val="18"/>
          <w:szCs w:val="18"/>
          <w:lang w:val="es-CO"/>
        </w:rPr>
        <w:t xml:space="preserve"> 2008.</w:t>
      </w:r>
      <w:r w:rsidR="00FD1901">
        <w:rPr>
          <w:rFonts w:ascii="Arial" w:hAnsi="Arial" w:cs="Arial"/>
          <w:b w:val="0"/>
          <w:sz w:val="18"/>
          <w:szCs w:val="18"/>
          <w:lang w:val="es-CO"/>
        </w:rPr>
        <w:t xml:space="preserve"> </w:t>
      </w:r>
      <w:r w:rsidR="00FD1901" w:rsidRPr="00165128">
        <w:rPr>
          <w:rFonts w:ascii="Arial" w:hAnsi="Arial" w:cs="Arial"/>
          <w:b w:val="0"/>
          <w:sz w:val="18"/>
          <w:szCs w:val="18"/>
          <w:lang w:val="es-CO"/>
        </w:rPr>
        <w:t>[Online] Disponible en:</w:t>
      </w:r>
      <w:r w:rsidR="00FD1901" w:rsidRPr="00DA5477">
        <w:rPr>
          <w:rFonts w:ascii="Arial" w:hAnsi="Arial" w:cs="Arial"/>
          <w:b w:val="0"/>
          <w:sz w:val="18"/>
          <w:szCs w:val="18"/>
          <w:lang w:val="es-CO"/>
        </w:rPr>
        <w:t xml:space="preserve"> </w:t>
      </w:r>
      <w:r w:rsidR="00FD1901" w:rsidRPr="00DA5477">
        <w:rPr>
          <w:rFonts w:ascii="Arial" w:hAnsi="Arial" w:cs="Arial"/>
          <w:b w:val="0"/>
          <w:bCs/>
          <w:sz w:val="18"/>
          <w:szCs w:val="18"/>
          <w:lang w:val="es-CO"/>
        </w:rPr>
        <w:t xml:space="preserve">    </w:t>
      </w:r>
      <w:r w:rsidRPr="00DA5477">
        <w:rPr>
          <w:rFonts w:ascii="Arial" w:hAnsi="Arial" w:cs="Arial"/>
          <w:b w:val="0"/>
          <w:sz w:val="18"/>
          <w:szCs w:val="18"/>
        </w:rPr>
        <w:t xml:space="preserve"> http://www.sigmaelectronica.net/manuals/TECLADO-16.pdf</w:t>
      </w:r>
    </w:p>
    <w:p w:rsidR="00DA5477" w:rsidRPr="00DA5477" w:rsidRDefault="00DA5477" w:rsidP="00DA5477">
      <w:pPr>
        <w:pStyle w:val="Textoindependiente2"/>
        <w:tabs>
          <w:tab w:val="left" w:pos="4536"/>
        </w:tabs>
        <w:ind w:left="480" w:right="0" w:hanging="480"/>
        <w:rPr>
          <w:rFonts w:ascii="Arial" w:hAnsi="Arial" w:cs="Arial"/>
          <w:b w:val="0"/>
          <w:sz w:val="18"/>
          <w:szCs w:val="18"/>
        </w:rPr>
      </w:pPr>
    </w:p>
    <w:p w:rsidR="00DA5477" w:rsidRPr="00F26D84" w:rsidRDefault="00DA5477" w:rsidP="00DA5477">
      <w:pPr>
        <w:pStyle w:val="Textoindependiente2"/>
        <w:tabs>
          <w:tab w:val="left" w:pos="4536"/>
        </w:tabs>
        <w:ind w:left="480" w:right="0" w:hanging="480"/>
        <w:rPr>
          <w:rStyle w:val="Hipervnculo"/>
          <w:rFonts w:ascii="Arial" w:hAnsi="Arial" w:cs="Arial"/>
          <w:b w:val="0"/>
          <w:color w:val="auto"/>
          <w:sz w:val="18"/>
          <w:szCs w:val="18"/>
          <w:u w:val="none"/>
          <w:lang w:val="es-CO"/>
        </w:rPr>
      </w:pPr>
      <w:r w:rsidRPr="00DA5477">
        <w:rPr>
          <w:rFonts w:ascii="Arial" w:hAnsi="Arial" w:cs="Arial"/>
          <w:b w:val="0"/>
          <w:sz w:val="18"/>
          <w:szCs w:val="18"/>
        </w:rPr>
        <w:t xml:space="preserve">[18] </w:t>
      </w:r>
      <w:proofErr w:type="spellStart"/>
      <w:r w:rsidRPr="00DA5477">
        <w:rPr>
          <w:rFonts w:ascii="Arial" w:hAnsi="Arial" w:cs="Arial"/>
          <w:b w:val="0"/>
          <w:sz w:val="18"/>
          <w:szCs w:val="18"/>
        </w:rPr>
        <w:t>Crystalfontz</w:t>
      </w:r>
      <w:proofErr w:type="spellEnd"/>
      <w:r w:rsidRPr="00DA5477">
        <w:rPr>
          <w:rFonts w:ascii="Arial" w:hAnsi="Arial" w:cs="Arial"/>
          <w:b w:val="0"/>
          <w:sz w:val="18"/>
          <w:szCs w:val="18"/>
        </w:rPr>
        <w:t xml:space="preserve"> </w:t>
      </w:r>
      <w:proofErr w:type="spellStart"/>
      <w:r w:rsidRPr="00DA5477">
        <w:rPr>
          <w:rFonts w:ascii="Arial" w:hAnsi="Arial" w:cs="Arial"/>
          <w:b w:val="0"/>
          <w:sz w:val="18"/>
          <w:szCs w:val="18"/>
        </w:rPr>
        <w:t>America</w:t>
      </w:r>
      <w:proofErr w:type="spellEnd"/>
      <w:r w:rsidRPr="00DA5477">
        <w:rPr>
          <w:rFonts w:ascii="Arial" w:hAnsi="Arial" w:cs="Arial"/>
          <w:b w:val="0"/>
          <w:sz w:val="18"/>
          <w:szCs w:val="18"/>
        </w:rPr>
        <w:t xml:space="preserve">, </w:t>
      </w:r>
      <w:proofErr w:type="spellStart"/>
      <w:r w:rsidRPr="00DA5477">
        <w:rPr>
          <w:rFonts w:ascii="Arial" w:hAnsi="Arial" w:cs="Arial"/>
          <w:b w:val="0"/>
          <w:sz w:val="18"/>
          <w:szCs w:val="18"/>
        </w:rPr>
        <w:t>Incorporated</w:t>
      </w:r>
      <w:proofErr w:type="spellEnd"/>
      <w:r w:rsidRPr="00DA5477">
        <w:rPr>
          <w:rFonts w:ascii="Arial" w:hAnsi="Arial" w:cs="Arial"/>
          <w:b w:val="0"/>
          <w:sz w:val="18"/>
          <w:szCs w:val="18"/>
        </w:rPr>
        <w:t xml:space="preserve">. </w:t>
      </w:r>
      <w:r w:rsidRPr="00F26D84">
        <w:rPr>
          <w:rFonts w:ascii="Arial" w:hAnsi="Arial" w:cs="Arial"/>
          <w:b w:val="0"/>
          <w:sz w:val="18"/>
          <w:szCs w:val="18"/>
          <w:lang w:val="en-US"/>
        </w:rPr>
        <w:t xml:space="preserve">“Graphic LCD module </w:t>
      </w:r>
      <w:proofErr w:type="spellStart"/>
      <w:r w:rsidRPr="00F26D84">
        <w:rPr>
          <w:rFonts w:ascii="Arial" w:hAnsi="Arial" w:cs="Arial"/>
          <w:b w:val="0"/>
          <w:sz w:val="18"/>
          <w:szCs w:val="18"/>
          <w:lang w:val="en-US"/>
        </w:rPr>
        <w:t>specificationas</w:t>
      </w:r>
      <w:proofErr w:type="spellEnd"/>
      <w:r w:rsidR="00F26D84">
        <w:rPr>
          <w:rFonts w:ascii="Arial" w:hAnsi="Arial" w:cs="Arial"/>
          <w:b w:val="0"/>
          <w:sz w:val="18"/>
          <w:szCs w:val="18"/>
          <w:lang w:val="en-US"/>
        </w:rPr>
        <w:t xml:space="preserve">”, </w:t>
      </w:r>
      <w:proofErr w:type="spellStart"/>
      <w:proofErr w:type="gramStart"/>
      <w:r w:rsidR="00F26D84">
        <w:rPr>
          <w:rFonts w:ascii="Arial" w:hAnsi="Arial" w:cs="Arial"/>
          <w:b w:val="0"/>
          <w:sz w:val="18"/>
          <w:szCs w:val="18"/>
          <w:lang w:val="en-US"/>
        </w:rPr>
        <w:t>feb</w:t>
      </w:r>
      <w:proofErr w:type="gramEnd"/>
      <w:r w:rsidR="00F26D84">
        <w:rPr>
          <w:rFonts w:ascii="Arial" w:hAnsi="Arial" w:cs="Arial"/>
          <w:b w:val="0"/>
          <w:sz w:val="18"/>
          <w:szCs w:val="18"/>
          <w:lang w:val="en-US"/>
        </w:rPr>
        <w:t>.</w:t>
      </w:r>
      <w:proofErr w:type="spellEnd"/>
      <w:r w:rsidRPr="00F26D84">
        <w:rPr>
          <w:rFonts w:ascii="Arial" w:hAnsi="Arial" w:cs="Arial"/>
          <w:b w:val="0"/>
          <w:sz w:val="18"/>
          <w:szCs w:val="18"/>
          <w:lang w:val="en-US"/>
        </w:rPr>
        <w:t xml:space="preserve"> 2009. </w:t>
      </w:r>
      <w:r w:rsidR="00F26D84" w:rsidRPr="00165128">
        <w:rPr>
          <w:rFonts w:ascii="Arial" w:hAnsi="Arial" w:cs="Arial"/>
          <w:b w:val="0"/>
          <w:sz w:val="18"/>
          <w:szCs w:val="18"/>
          <w:lang w:val="es-CO"/>
        </w:rPr>
        <w:t>[Online]</w:t>
      </w:r>
      <w:r w:rsidR="00F26D84">
        <w:rPr>
          <w:rFonts w:ascii="Arial" w:hAnsi="Arial" w:cs="Arial"/>
          <w:b w:val="0"/>
          <w:sz w:val="18"/>
          <w:szCs w:val="18"/>
          <w:lang w:val="es-CO"/>
        </w:rPr>
        <w:t xml:space="preserve"> </w:t>
      </w:r>
      <w:r w:rsidR="00F26D84" w:rsidRPr="00165128">
        <w:rPr>
          <w:rFonts w:ascii="Arial" w:hAnsi="Arial" w:cs="Arial"/>
          <w:b w:val="0"/>
          <w:sz w:val="18"/>
          <w:szCs w:val="18"/>
          <w:lang w:val="es-CO"/>
        </w:rPr>
        <w:t>Disponible en:</w:t>
      </w:r>
      <w:r w:rsidRPr="00F26D84">
        <w:rPr>
          <w:rFonts w:ascii="Arial" w:hAnsi="Arial" w:cs="Arial"/>
          <w:b w:val="0"/>
          <w:sz w:val="18"/>
          <w:szCs w:val="18"/>
          <w:lang w:val="es-CO"/>
        </w:rPr>
        <w:t xml:space="preserve"> </w:t>
      </w:r>
      <w:hyperlink r:id="rId21" w:history="1">
        <w:r w:rsidRPr="00F26D84">
          <w:rPr>
            <w:rStyle w:val="Hipervnculo"/>
            <w:rFonts w:ascii="Arial" w:hAnsi="Arial" w:cs="Arial"/>
            <w:b w:val="0"/>
            <w:color w:val="auto"/>
            <w:sz w:val="18"/>
            <w:szCs w:val="18"/>
            <w:u w:val="none"/>
            <w:lang w:val="es-CO"/>
          </w:rPr>
          <w:t>http://www.google.com.co/url?sa=t&amp;rct=j&amp;q=&amp;esrc=s&amp;source=web&amp;cd=1&amp;ved=0CCoQFjAA&amp;url=http%3A%2F%2Fwww.crystalfontz.com%2Fproducts%2Fdocument%2F1153%2FCFAG12864BTMIV_v2.0.pdf&amp;ei=GXlWUFOoLlsATh7YDQBg&amp;usg=AFQjCNFT7vSQBgCJxnNp0NGsMvULqH__8g&amp;bvm=bv.65177938,d.cWc</w:t>
        </w:r>
      </w:hyperlink>
    </w:p>
    <w:p w:rsidR="00DA5477" w:rsidRPr="00F26D84"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rPr>
      </w:pPr>
      <w:r w:rsidRPr="00DA5477">
        <w:rPr>
          <w:rFonts w:ascii="Arial" w:hAnsi="Arial" w:cs="Arial"/>
          <w:b w:val="0"/>
          <w:sz w:val="18"/>
          <w:szCs w:val="18"/>
        </w:rPr>
        <w:t xml:space="preserve">[19] A. Casanova. “Memorias SD/MMC Realizando una librería a nivel de Hardware”. Revista UCONTROL </w:t>
      </w:r>
      <w:r w:rsidRPr="00DA5477">
        <w:rPr>
          <w:rFonts w:ascii="Arial" w:hAnsi="Arial" w:cs="Arial"/>
          <w:b w:val="0"/>
          <w:sz w:val="18"/>
          <w:szCs w:val="18"/>
        </w:rPr>
        <w:lastRenderedPageBreak/>
        <w:t xml:space="preserve">Electrónica en general </w:t>
      </w:r>
      <w:proofErr w:type="spellStart"/>
      <w:r w:rsidRPr="00DA5477">
        <w:rPr>
          <w:rFonts w:ascii="Arial" w:hAnsi="Arial" w:cs="Arial"/>
          <w:b w:val="0"/>
          <w:sz w:val="18"/>
          <w:szCs w:val="18"/>
        </w:rPr>
        <w:t>pics</w:t>
      </w:r>
      <w:proofErr w:type="spellEnd"/>
      <w:r w:rsidRPr="00DA5477">
        <w:rPr>
          <w:rFonts w:ascii="Arial" w:hAnsi="Arial" w:cs="Arial"/>
          <w:b w:val="0"/>
          <w:sz w:val="18"/>
          <w:szCs w:val="18"/>
        </w:rPr>
        <w:t xml:space="preserve"> en particular. N</w:t>
      </w:r>
      <w:r w:rsidR="008203CB">
        <w:rPr>
          <w:rFonts w:ascii="Arial" w:hAnsi="Arial" w:cs="Arial"/>
          <w:b w:val="0"/>
          <w:sz w:val="18"/>
          <w:szCs w:val="18"/>
        </w:rPr>
        <w:t>úmero 9. Año 3. pp.  30-41. Ago.</w:t>
      </w:r>
      <w:r w:rsidRPr="00DA5477">
        <w:rPr>
          <w:rFonts w:ascii="Arial" w:hAnsi="Arial" w:cs="Arial"/>
          <w:b w:val="0"/>
          <w:sz w:val="18"/>
          <w:szCs w:val="18"/>
        </w:rPr>
        <w:t xml:space="preserve"> 2010. </w:t>
      </w:r>
      <w:r w:rsidR="00412F33" w:rsidRPr="00165128">
        <w:rPr>
          <w:rFonts w:ascii="Arial" w:hAnsi="Arial" w:cs="Arial"/>
          <w:b w:val="0"/>
          <w:sz w:val="18"/>
          <w:szCs w:val="18"/>
          <w:lang w:val="es-CO"/>
        </w:rPr>
        <w:t>[Online] Disponible en:</w:t>
      </w:r>
      <w:r w:rsidR="00412F33" w:rsidRPr="00DA5477">
        <w:rPr>
          <w:rFonts w:ascii="Arial" w:hAnsi="Arial" w:cs="Arial"/>
          <w:b w:val="0"/>
          <w:sz w:val="18"/>
          <w:szCs w:val="18"/>
          <w:lang w:val="es-CO"/>
        </w:rPr>
        <w:t xml:space="preserve"> </w:t>
      </w:r>
      <w:r w:rsidR="00412F33" w:rsidRPr="00DA5477">
        <w:rPr>
          <w:rFonts w:ascii="Arial" w:hAnsi="Arial" w:cs="Arial"/>
          <w:b w:val="0"/>
          <w:bCs/>
          <w:sz w:val="18"/>
          <w:szCs w:val="18"/>
          <w:lang w:val="es-CO"/>
        </w:rPr>
        <w:t xml:space="preserve"> </w:t>
      </w:r>
      <w:r w:rsidR="00412F33">
        <w:rPr>
          <w:rFonts w:ascii="Arial" w:hAnsi="Arial" w:cs="Arial"/>
          <w:b w:val="0"/>
          <w:bCs/>
          <w:sz w:val="18"/>
          <w:szCs w:val="18"/>
          <w:lang w:val="es-CO"/>
        </w:rPr>
        <w:t xml:space="preserve">  </w:t>
      </w:r>
      <w:r w:rsidRPr="00DA5477">
        <w:rPr>
          <w:rFonts w:ascii="Arial" w:hAnsi="Arial" w:cs="Arial"/>
          <w:b w:val="0"/>
          <w:sz w:val="18"/>
          <w:szCs w:val="18"/>
        </w:rPr>
        <w:t>http://www.4shared.com/web/preview/pdf/LAE4639R</w:t>
      </w:r>
    </w:p>
    <w:p w:rsidR="00DA5477" w:rsidRPr="00DA5477" w:rsidRDefault="00DA5477" w:rsidP="00DA5477">
      <w:pPr>
        <w:pStyle w:val="Textoindependiente2"/>
        <w:tabs>
          <w:tab w:val="left" w:pos="4536"/>
        </w:tabs>
        <w:ind w:left="480" w:right="0" w:hanging="480"/>
        <w:rPr>
          <w:rFonts w:ascii="Arial" w:hAnsi="Arial" w:cs="Arial"/>
          <w:b w:val="0"/>
          <w:sz w:val="18"/>
          <w:szCs w:val="18"/>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r w:rsidRPr="00DA5477">
        <w:rPr>
          <w:rFonts w:ascii="Arial" w:hAnsi="Arial" w:cs="Arial"/>
          <w:b w:val="0"/>
          <w:sz w:val="18"/>
          <w:szCs w:val="18"/>
        </w:rPr>
        <w:t xml:space="preserve">[20] </w:t>
      </w:r>
      <w:r w:rsidRPr="00DA5477">
        <w:rPr>
          <w:rFonts w:ascii="Arial" w:hAnsi="Arial" w:cs="Arial"/>
          <w:b w:val="0"/>
          <w:bCs/>
          <w:sz w:val="18"/>
          <w:szCs w:val="18"/>
          <w:lang w:val="es-CO"/>
        </w:rPr>
        <w:t>C. Henao y D.</w:t>
      </w:r>
      <w:r w:rsidRPr="00DA5477">
        <w:rPr>
          <w:rFonts w:ascii="Arial" w:hAnsi="Arial" w:cs="Arial"/>
          <w:b w:val="0"/>
          <w:sz w:val="18"/>
          <w:szCs w:val="18"/>
        </w:rPr>
        <w:t xml:space="preserve"> </w:t>
      </w:r>
      <w:r w:rsidRPr="00DA5477">
        <w:rPr>
          <w:rFonts w:ascii="Arial" w:hAnsi="Arial" w:cs="Arial"/>
          <w:b w:val="0"/>
          <w:bCs/>
          <w:sz w:val="18"/>
          <w:szCs w:val="18"/>
          <w:lang w:val="es-CO"/>
        </w:rPr>
        <w:t xml:space="preserve">Cardona. </w:t>
      </w:r>
      <w:r w:rsidRPr="00DA5477">
        <w:rPr>
          <w:rFonts w:ascii="Arial" w:hAnsi="Arial" w:cs="Arial"/>
          <w:b w:val="0"/>
          <w:sz w:val="18"/>
          <w:szCs w:val="18"/>
        </w:rPr>
        <w:t>“</w:t>
      </w:r>
      <w:r w:rsidRPr="00DA5477">
        <w:rPr>
          <w:rFonts w:ascii="Arial" w:hAnsi="Arial" w:cs="Arial"/>
          <w:b w:val="0"/>
          <w:bCs/>
          <w:sz w:val="18"/>
          <w:szCs w:val="18"/>
          <w:lang w:val="es-CO"/>
        </w:rPr>
        <w:t xml:space="preserve">Manejo de una memoria </w:t>
      </w:r>
      <w:proofErr w:type="spellStart"/>
      <w:r w:rsidRPr="00DA5477">
        <w:rPr>
          <w:rFonts w:ascii="Arial" w:hAnsi="Arial" w:cs="Arial"/>
          <w:b w:val="0"/>
          <w:bCs/>
          <w:sz w:val="18"/>
          <w:szCs w:val="18"/>
          <w:lang w:val="es-CO"/>
        </w:rPr>
        <w:t>sd</w:t>
      </w:r>
      <w:proofErr w:type="spellEnd"/>
      <w:r w:rsidRPr="00DA5477">
        <w:rPr>
          <w:rFonts w:ascii="Arial" w:hAnsi="Arial" w:cs="Arial"/>
          <w:b w:val="0"/>
          <w:bCs/>
          <w:sz w:val="18"/>
          <w:szCs w:val="18"/>
          <w:lang w:val="es-CO"/>
        </w:rPr>
        <w:t>/mmc con un pic16f87x</w:t>
      </w:r>
      <w:r w:rsidRPr="00DA5477">
        <w:rPr>
          <w:rFonts w:ascii="Arial" w:hAnsi="Arial" w:cs="Arial"/>
          <w:b w:val="0"/>
          <w:sz w:val="18"/>
          <w:szCs w:val="18"/>
          <w:lang w:val="es-CO"/>
        </w:rPr>
        <w:t xml:space="preserve">”. Revista </w:t>
      </w:r>
      <w:proofErr w:type="spellStart"/>
      <w:r w:rsidRPr="00DA5477">
        <w:rPr>
          <w:rFonts w:ascii="Arial" w:hAnsi="Arial" w:cs="Arial"/>
          <w:b w:val="0"/>
          <w:sz w:val="18"/>
          <w:szCs w:val="18"/>
          <w:lang w:val="es-CO"/>
        </w:rPr>
        <w:t>Scientia</w:t>
      </w:r>
      <w:proofErr w:type="spellEnd"/>
      <w:r w:rsidRPr="00DA5477">
        <w:rPr>
          <w:rFonts w:ascii="Arial" w:hAnsi="Arial" w:cs="Arial"/>
          <w:b w:val="0"/>
          <w:sz w:val="18"/>
          <w:szCs w:val="18"/>
          <w:lang w:val="es-CO"/>
        </w:rPr>
        <w:t xml:space="preserve"> et </w:t>
      </w:r>
      <w:proofErr w:type="spellStart"/>
      <w:r w:rsidRPr="00DA5477">
        <w:rPr>
          <w:rFonts w:ascii="Arial" w:hAnsi="Arial" w:cs="Arial"/>
          <w:b w:val="0"/>
          <w:sz w:val="18"/>
          <w:szCs w:val="18"/>
          <w:lang w:val="es-CO"/>
        </w:rPr>
        <w:t>technica</w:t>
      </w:r>
      <w:proofErr w:type="spellEnd"/>
      <w:r w:rsidRPr="00DA5477">
        <w:rPr>
          <w:rFonts w:ascii="Arial" w:hAnsi="Arial" w:cs="Arial"/>
          <w:b w:val="0"/>
          <w:sz w:val="18"/>
          <w:szCs w:val="18"/>
          <w:lang w:val="es-CO"/>
        </w:rPr>
        <w:t xml:space="preserve">, Universidad tecnológica de Pereira. Año XVI. Núm. 44.  </w:t>
      </w:r>
      <w:r w:rsidRPr="00DA5477">
        <w:rPr>
          <w:rFonts w:ascii="Arial" w:hAnsi="Arial" w:cs="Arial"/>
          <w:b w:val="0"/>
          <w:sz w:val="18"/>
          <w:szCs w:val="18"/>
          <w:lang w:val="en-US"/>
        </w:rPr>
        <w:t>A</w:t>
      </w:r>
      <w:r w:rsidR="008B438C">
        <w:rPr>
          <w:rFonts w:ascii="Arial" w:hAnsi="Arial" w:cs="Arial"/>
          <w:b w:val="0"/>
          <w:sz w:val="18"/>
          <w:szCs w:val="18"/>
          <w:lang w:val="en-US"/>
        </w:rPr>
        <w:t xml:space="preserve">br. </w:t>
      </w:r>
      <w:r w:rsidRPr="00DA5477">
        <w:rPr>
          <w:rFonts w:ascii="Arial" w:hAnsi="Arial" w:cs="Arial"/>
          <w:b w:val="0"/>
          <w:sz w:val="18"/>
          <w:szCs w:val="18"/>
          <w:lang w:val="en-US"/>
        </w:rPr>
        <w:t>2010. ISSN: 0122-1701</w:t>
      </w: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n-US"/>
        </w:rPr>
        <w:t xml:space="preserve">[21] </w:t>
      </w:r>
      <w:r w:rsidRPr="00DA5477">
        <w:rPr>
          <w:rFonts w:ascii="Arial" w:hAnsi="Arial" w:cs="Arial"/>
          <w:b w:val="0"/>
          <w:sz w:val="18"/>
          <w:szCs w:val="18"/>
          <w:lang w:val="en-US"/>
        </w:rPr>
        <w:tab/>
      </w:r>
      <w:proofErr w:type="spellStart"/>
      <w:r w:rsidRPr="00DA5477">
        <w:rPr>
          <w:rFonts w:ascii="Arial" w:hAnsi="Arial" w:cs="Arial"/>
          <w:b w:val="0"/>
          <w:sz w:val="18"/>
          <w:szCs w:val="18"/>
          <w:lang w:val="en-US"/>
        </w:rPr>
        <w:t>ITead</w:t>
      </w:r>
      <w:proofErr w:type="spellEnd"/>
      <w:r w:rsidRPr="00DA5477">
        <w:rPr>
          <w:rFonts w:ascii="Arial" w:hAnsi="Arial" w:cs="Arial"/>
          <w:b w:val="0"/>
          <w:sz w:val="18"/>
          <w:szCs w:val="18"/>
          <w:lang w:val="en-US"/>
        </w:rPr>
        <w:t xml:space="preserve"> Studio. “HC-05 –Bluetooth to Serial Port Module”. </w:t>
      </w:r>
      <w:r w:rsidR="00C815FB">
        <w:rPr>
          <w:rFonts w:ascii="Arial" w:hAnsi="Arial" w:cs="Arial"/>
          <w:b w:val="0"/>
          <w:sz w:val="18"/>
          <w:szCs w:val="18"/>
          <w:lang w:val="es-CO"/>
        </w:rPr>
        <w:t>Jun.</w:t>
      </w:r>
      <w:r w:rsidRPr="00DA5477">
        <w:rPr>
          <w:rFonts w:ascii="Arial" w:hAnsi="Arial" w:cs="Arial"/>
          <w:b w:val="0"/>
          <w:sz w:val="18"/>
          <w:szCs w:val="18"/>
          <w:lang w:val="es-CO"/>
        </w:rPr>
        <w:t xml:space="preserve"> 2010.  </w:t>
      </w:r>
      <w:r w:rsidR="00C815FB" w:rsidRPr="00165128">
        <w:rPr>
          <w:rFonts w:ascii="Arial" w:hAnsi="Arial" w:cs="Arial"/>
          <w:b w:val="0"/>
          <w:sz w:val="18"/>
          <w:szCs w:val="18"/>
          <w:lang w:val="es-CO"/>
        </w:rPr>
        <w:t>[Online] Disponible en:</w:t>
      </w:r>
      <w:r w:rsidR="00C815FB" w:rsidRPr="00DA5477">
        <w:rPr>
          <w:rFonts w:ascii="Arial" w:hAnsi="Arial" w:cs="Arial"/>
          <w:b w:val="0"/>
          <w:sz w:val="18"/>
          <w:szCs w:val="18"/>
          <w:lang w:val="es-CO"/>
        </w:rPr>
        <w:t xml:space="preserve"> </w:t>
      </w:r>
      <w:r w:rsidR="00C815FB" w:rsidRPr="00DA5477">
        <w:rPr>
          <w:rFonts w:ascii="Arial" w:hAnsi="Arial" w:cs="Arial"/>
          <w:b w:val="0"/>
          <w:bCs/>
          <w:sz w:val="18"/>
          <w:szCs w:val="18"/>
          <w:lang w:val="es-CO"/>
        </w:rPr>
        <w:t xml:space="preserve">    </w:t>
      </w:r>
      <w:r w:rsidRPr="00DA5477">
        <w:rPr>
          <w:rFonts w:ascii="Arial" w:hAnsi="Arial" w:cs="Arial"/>
          <w:b w:val="0"/>
          <w:sz w:val="18"/>
          <w:szCs w:val="18"/>
          <w:lang w:val="es-CO"/>
        </w:rPr>
        <w:t xml:space="preserve"> http://biblioteca.geekfactory.mx/Bluetooth_Bee_Pro/datasheet_hc-05.pdf</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Style w:val="Hipervnculo"/>
          <w:rFonts w:ascii="Arial" w:hAnsi="Arial" w:cs="Arial"/>
          <w:b w:val="0"/>
          <w:color w:val="auto"/>
          <w:sz w:val="18"/>
          <w:szCs w:val="18"/>
          <w:u w:val="none"/>
        </w:rPr>
      </w:pPr>
      <w:r w:rsidRPr="00DA5477">
        <w:rPr>
          <w:rFonts w:ascii="Arial" w:hAnsi="Arial" w:cs="Arial"/>
          <w:b w:val="0"/>
          <w:sz w:val="18"/>
          <w:szCs w:val="18"/>
          <w:lang w:val="en-US"/>
        </w:rPr>
        <w:t xml:space="preserve">[22] F. M. </w:t>
      </w:r>
      <w:proofErr w:type="spellStart"/>
      <w:r w:rsidRPr="00DA5477">
        <w:rPr>
          <w:rFonts w:ascii="Arial" w:hAnsi="Arial" w:cs="Arial"/>
          <w:b w:val="0"/>
          <w:sz w:val="18"/>
          <w:szCs w:val="18"/>
          <w:lang w:val="en-US"/>
        </w:rPr>
        <w:t>Archundia</w:t>
      </w:r>
      <w:proofErr w:type="spellEnd"/>
      <w:r w:rsidRPr="00DA5477">
        <w:rPr>
          <w:rFonts w:ascii="Arial" w:hAnsi="Arial" w:cs="Arial"/>
          <w:b w:val="0"/>
          <w:sz w:val="18"/>
          <w:szCs w:val="18"/>
          <w:lang w:val="en-US"/>
        </w:rPr>
        <w:t xml:space="preserve"> </w:t>
      </w:r>
      <w:proofErr w:type="spellStart"/>
      <w:r w:rsidRPr="00DA5477">
        <w:rPr>
          <w:rFonts w:ascii="Arial" w:hAnsi="Arial" w:cs="Arial"/>
          <w:b w:val="0"/>
          <w:sz w:val="18"/>
          <w:szCs w:val="18"/>
          <w:lang w:val="en-US"/>
        </w:rPr>
        <w:t>Papacetzi</w:t>
      </w:r>
      <w:proofErr w:type="spellEnd"/>
      <w:r w:rsidRPr="00DA5477">
        <w:rPr>
          <w:rFonts w:ascii="Arial" w:hAnsi="Arial" w:cs="Arial"/>
          <w:b w:val="0"/>
          <w:sz w:val="18"/>
          <w:szCs w:val="18"/>
          <w:lang w:val="en-US"/>
        </w:rPr>
        <w:t xml:space="preserve">. “Wireless Personal Area Network (WPAN) &amp; Home Networking”. </w:t>
      </w:r>
      <w:r w:rsidRPr="00DA5477">
        <w:rPr>
          <w:rFonts w:ascii="Arial" w:hAnsi="Arial" w:cs="Arial"/>
          <w:b w:val="0"/>
          <w:sz w:val="18"/>
          <w:szCs w:val="18"/>
          <w:lang w:val="es-CO"/>
        </w:rPr>
        <w:t xml:space="preserve">Capitulo 3, “El </w:t>
      </w:r>
      <w:proofErr w:type="spellStart"/>
      <w:r w:rsidRPr="00DA5477">
        <w:rPr>
          <w:rFonts w:ascii="Arial" w:hAnsi="Arial" w:cs="Arial"/>
          <w:b w:val="0"/>
          <w:sz w:val="18"/>
          <w:szCs w:val="18"/>
          <w:lang w:val="es-CO"/>
        </w:rPr>
        <w:t>estandar</w:t>
      </w:r>
      <w:proofErr w:type="spellEnd"/>
      <w:r w:rsidRPr="00DA5477">
        <w:rPr>
          <w:rFonts w:ascii="Arial" w:hAnsi="Arial" w:cs="Arial"/>
          <w:b w:val="0"/>
          <w:sz w:val="18"/>
          <w:szCs w:val="18"/>
          <w:lang w:val="es-CO"/>
        </w:rPr>
        <w:t xml:space="preserve"> Bluetooth IEEE 802.15.1”. </w:t>
      </w:r>
      <w:r w:rsidR="007D3BC1">
        <w:rPr>
          <w:rFonts w:ascii="Arial" w:hAnsi="Arial" w:cs="Arial"/>
          <w:b w:val="0"/>
          <w:sz w:val="18"/>
          <w:szCs w:val="18"/>
          <w:lang w:val="es-CO"/>
        </w:rPr>
        <w:t xml:space="preserve"> Dic.</w:t>
      </w:r>
      <w:r w:rsidRPr="00DA5477">
        <w:rPr>
          <w:rFonts w:ascii="Arial" w:hAnsi="Arial" w:cs="Arial"/>
          <w:b w:val="0"/>
          <w:sz w:val="18"/>
          <w:szCs w:val="18"/>
          <w:lang w:val="es-CO"/>
        </w:rPr>
        <w:t xml:space="preserve"> 2003.  </w:t>
      </w:r>
      <w:r w:rsidR="00555910" w:rsidRPr="00165128">
        <w:rPr>
          <w:rFonts w:ascii="Arial" w:hAnsi="Arial" w:cs="Arial"/>
          <w:b w:val="0"/>
          <w:sz w:val="18"/>
          <w:szCs w:val="18"/>
          <w:lang w:val="es-CO"/>
        </w:rPr>
        <w:t>[Online] Disponible en:</w:t>
      </w:r>
      <w:r w:rsidR="00555910" w:rsidRPr="00DA5477">
        <w:rPr>
          <w:rFonts w:ascii="Arial" w:hAnsi="Arial" w:cs="Arial"/>
          <w:b w:val="0"/>
          <w:sz w:val="18"/>
          <w:szCs w:val="18"/>
          <w:lang w:val="es-CO"/>
        </w:rPr>
        <w:t xml:space="preserve"> </w:t>
      </w:r>
      <w:r w:rsidR="00555910" w:rsidRPr="00DA5477">
        <w:rPr>
          <w:rFonts w:ascii="Arial" w:hAnsi="Arial" w:cs="Arial"/>
          <w:b w:val="0"/>
          <w:bCs/>
          <w:sz w:val="18"/>
          <w:szCs w:val="18"/>
          <w:lang w:val="es-CO"/>
        </w:rPr>
        <w:t xml:space="preserve">    </w:t>
      </w:r>
      <w:r w:rsidRPr="00DA5477">
        <w:rPr>
          <w:rStyle w:val="Hipervnculo"/>
          <w:rFonts w:ascii="Arial" w:hAnsi="Arial" w:cs="Arial"/>
          <w:b w:val="0"/>
          <w:color w:val="auto"/>
          <w:sz w:val="18"/>
          <w:szCs w:val="18"/>
          <w:u w:val="none"/>
        </w:rPr>
        <w:t>http://catarina.udlap.mx/u_dl_a/tales/documentos/lem/archundia_p_fm/capitulo_3.html</w:t>
      </w:r>
    </w:p>
    <w:p w:rsidR="00DA5477" w:rsidRPr="00DA5477" w:rsidRDefault="00DA5477" w:rsidP="00DA5477">
      <w:pPr>
        <w:pStyle w:val="Textoindependiente2"/>
        <w:tabs>
          <w:tab w:val="left" w:pos="4536"/>
        </w:tabs>
        <w:ind w:left="480" w:right="0" w:hanging="480"/>
        <w:rPr>
          <w:rStyle w:val="Hipervnculo"/>
          <w:rFonts w:ascii="Arial" w:hAnsi="Arial" w:cs="Arial"/>
          <w:b w:val="0"/>
          <w:color w:val="auto"/>
          <w:sz w:val="18"/>
          <w:szCs w:val="18"/>
          <w:u w:val="none"/>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r w:rsidRPr="00DA5477">
        <w:rPr>
          <w:rFonts w:ascii="Arial" w:hAnsi="Arial" w:cs="Arial"/>
          <w:b w:val="0"/>
          <w:sz w:val="18"/>
          <w:szCs w:val="18"/>
          <w:lang w:val="en-US"/>
        </w:rPr>
        <w:t>[23]</w:t>
      </w:r>
      <w:r w:rsidRPr="00DA5477">
        <w:rPr>
          <w:rFonts w:ascii="Arial" w:hAnsi="Arial" w:cs="Arial"/>
          <w:b w:val="0"/>
          <w:sz w:val="18"/>
          <w:szCs w:val="18"/>
          <w:lang w:val="en-US"/>
        </w:rPr>
        <w:tab/>
      </w:r>
      <w:proofErr w:type="spellStart"/>
      <w:r w:rsidRPr="00DA5477">
        <w:rPr>
          <w:rFonts w:ascii="Arial" w:hAnsi="Arial" w:cs="Arial"/>
          <w:b w:val="0"/>
          <w:sz w:val="18"/>
          <w:szCs w:val="18"/>
          <w:lang w:val="en-US"/>
        </w:rPr>
        <w:t>Mathiowetz</w:t>
      </w:r>
      <w:proofErr w:type="spellEnd"/>
      <w:r w:rsidRPr="00DA5477">
        <w:rPr>
          <w:rFonts w:ascii="Arial" w:hAnsi="Arial" w:cs="Arial"/>
          <w:b w:val="0"/>
          <w:sz w:val="18"/>
          <w:szCs w:val="18"/>
          <w:lang w:val="en-US"/>
        </w:rPr>
        <w:t xml:space="preserve"> V, Weber K, </w:t>
      </w:r>
      <w:proofErr w:type="spellStart"/>
      <w:r w:rsidRPr="00DA5477">
        <w:rPr>
          <w:rFonts w:ascii="Arial" w:hAnsi="Arial" w:cs="Arial"/>
          <w:b w:val="0"/>
          <w:sz w:val="18"/>
          <w:szCs w:val="18"/>
          <w:lang w:val="en-US"/>
        </w:rPr>
        <w:t>Volland</w:t>
      </w:r>
      <w:proofErr w:type="spellEnd"/>
      <w:r w:rsidRPr="00DA5477">
        <w:rPr>
          <w:rFonts w:ascii="Arial" w:hAnsi="Arial" w:cs="Arial"/>
          <w:b w:val="0"/>
          <w:sz w:val="18"/>
          <w:szCs w:val="18"/>
          <w:lang w:val="en-US"/>
        </w:rPr>
        <w:t xml:space="preserve"> G, </w:t>
      </w:r>
      <w:proofErr w:type="spellStart"/>
      <w:r w:rsidRPr="00DA5477">
        <w:rPr>
          <w:rFonts w:ascii="Arial" w:hAnsi="Arial" w:cs="Arial"/>
          <w:b w:val="0"/>
          <w:sz w:val="18"/>
          <w:szCs w:val="18"/>
          <w:lang w:val="en-US"/>
        </w:rPr>
        <w:t>Kashman</w:t>
      </w:r>
      <w:proofErr w:type="spellEnd"/>
      <w:r w:rsidRPr="00DA5477">
        <w:rPr>
          <w:rFonts w:ascii="Arial" w:hAnsi="Arial" w:cs="Arial"/>
          <w:b w:val="0"/>
          <w:sz w:val="18"/>
          <w:szCs w:val="18"/>
          <w:lang w:val="en-US"/>
        </w:rPr>
        <w:t xml:space="preserve"> N. “Reliability and validity of grip and pinch strength evaluations”. J. Hand Surg. Vol 9A, pp. 222-226. 1984.</w:t>
      </w:r>
    </w:p>
    <w:p w:rsidR="00DA5477" w:rsidRPr="00DA5477" w:rsidRDefault="00DA5477" w:rsidP="00DA5477">
      <w:pPr>
        <w:pStyle w:val="Textoindependiente2"/>
        <w:tabs>
          <w:tab w:val="left" w:pos="4536"/>
        </w:tabs>
        <w:ind w:left="480" w:right="0" w:hanging="480"/>
        <w:rPr>
          <w:rFonts w:ascii="Arial" w:hAnsi="Arial" w:cs="Arial"/>
          <w:b w:val="0"/>
          <w:sz w:val="18"/>
          <w:szCs w:val="18"/>
          <w:lang w:val="en-US"/>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n-US"/>
        </w:rPr>
        <w:t xml:space="preserve">[24] Ch. </w:t>
      </w:r>
      <w:proofErr w:type="spellStart"/>
      <w:r w:rsidRPr="00DA5477">
        <w:rPr>
          <w:rFonts w:ascii="Arial" w:hAnsi="Arial" w:cs="Arial"/>
          <w:b w:val="0"/>
          <w:sz w:val="18"/>
          <w:szCs w:val="18"/>
          <w:lang w:val="en-US"/>
        </w:rPr>
        <w:t>Lagerström</w:t>
      </w:r>
      <w:proofErr w:type="spellEnd"/>
      <w:r w:rsidRPr="00DA5477">
        <w:rPr>
          <w:rFonts w:ascii="Arial" w:hAnsi="Arial" w:cs="Arial"/>
          <w:b w:val="0"/>
          <w:sz w:val="18"/>
          <w:szCs w:val="18"/>
          <w:lang w:val="en-US"/>
        </w:rPr>
        <w:t xml:space="preserve">, B. </w:t>
      </w:r>
      <w:proofErr w:type="spellStart"/>
      <w:r w:rsidRPr="00DA5477">
        <w:rPr>
          <w:rFonts w:ascii="Arial" w:hAnsi="Arial" w:cs="Arial"/>
          <w:b w:val="0"/>
          <w:sz w:val="18"/>
          <w:szCs w:val="18"/>
          <w:lang w:val="en-US"/>
        </w:rPr>
        <w:t>Nordgren</w:t>
      </w:r>
      <w:proofErr w:type="spellEnd"/>
      <w:r w:rsidRPr="00DA5477">
        <w:rPr>
          <w:rFonts w:ascii="Arial" w:hAnsi="Arial" w:cs="Arial"/>
          <w:b w:val="0"/>
          <w:sz w:val="18"/>
          <w:szCs w:val="18"/>
          <w:lang w:val="en-US"/>
        </w:rPr>
        <w:t xml:space="preserve">. “Methods for measuring maximal isometric grip strength during short and sustained contractions, including intra-rater reliability”. </w:t>
      </w:r>
      <w:r w:rsidRPr="00DA5477">
        <w:rPr>
          <w:rFonts w:ascii="Arial" w:hAnsi="Arial" w:cs="Arial"/>
          <w:b w:val="0"/>
          <w:sz w:val="18"/>
          <w:szCs w:val="18"/>
          <w:lang w:val="es-CO"/>
        </w:rPr>
        <w:t xml:space="preserve">Upsala J. </w:t>
      </w:r>
      <w:proofErr w:type="spellStart"/>
      <w:r w:rsidRPr="00DA5477">
        <w:rPr>
          <w:rFonts w:ascii="Arial" w:hAnsi="Arial" w:cs="Arial"/>
          <w:b w:val="0"/>
          <w:sz w:val="18"/>
          <w:szCs w:val="18"/>
          <w:lang w:val="es-CO"/>
        </w:rPr>
        <w:t>Med</w:t>
      </w:r>
      <w:proofErr w:type="spellEnd"/>
      <w:r w:rsidRPr="00DA5477">
        <w:rPr>
          <w:rFonts w:ascii="Arial" w:hAnsi="Arial" w:cs="Arial"/>
          <w:b w:val="0"/>
          <w:sz w:val="18"/>
          <w:szCs w:val="18"/>
          <w:lang w:val="es-CO"/>
        </w:rPr>
        <w:t xml:space="preserve">. </w:t>
      </w:r>
      <w:proofErr w:type="spellStart"/>
      <w:r w:rsidRPr="00DA5477">
        <w:rPr>
          <w:rFonts w:ascii="Arial" w:hAnsi="Arial" w:cs="Arial"/>
          <w:b w:val="0"/>
          <w:sz w:val="18"/>
          <w:szCs w:val="18"/>
          <w:lang w:val="es-CO"/>
        </w:rPr>
        <w:t>Sci</w:t>
      </w:r>
      <w:proofErr w:type="spellEnd"/>
      <w:r w:rsidRPr="00DA5477">
        <w:rPr>
          <w:rFonts w:ascii="Arial" w:hAnsi="Arial" w:cs="Arial"/>
          <w:b w:val="0"/>
          <w:sz w:val="18"/>
          <w:szCs w:val="18"/>
          <w:lang w:val="es-CO"/>
        </w:rPr>
        <w:t xml:space="preserve">. </w:t>
      </w:r>
      <w:proofErr w:type="spellStart"/>
      <w:r w:rsidRPr="00DA5477">
        <w:rPr>
          <w:rFonts w:ascii="Arial" w:hAnsi="Arial" w:cs="Arial"/>
          <w:b w:val="0"/>
          <w:sz w:val="18"/>
          <w:szCs w:val="18"/>
          <w:lang w:val="es-CO"/>
        </w:rPr>
        <w:t>Vol</w:t>
      </w:r>
      <w:proofErr w:type="spellEnd"/>
      <w:r w:rsidRPr="00DA5477">
        <w:rPr>
          <w:rFonts w:ascii="Arial" w:hAnsi="Arial" w:cs="Arial"/>
          <w:b w:val="0"/>
          <w:sz w:val="18"/>
          <w:szCs w:val="18"/>
          <w:lang w:val="es-CO"/>
        </w:rPr>
        <w:t xml:space="preserve"> 101, pp. 273- 286. 1996.</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s-CO"/>
        </w:rPr>
        <w:t>[25]</w:t>
      </w:r>
      <w:r w:rsidRPr="00DA5477">
        <w:rPr>
          <w:rFonts w:ascii="Arial" w:hAnsi="Arial" w:cs="Arial"/>
          <w:b w:val="0"/>
          <w:sz w:val="18"/>
          <w:szCs w:val="18"/>
          <w:lang w:val="es-CO"/>
        </w:rPr>
        <w:tab/>
        <w:t xml:space="preserve">T. Pérez, J. Soto Rey y R. Gonzales, “Estudio del tiempo de reacción ante estímulos sonoros y visuales”. Motricidad. </w:t>
      </w:r>
      <w:proofErr w:type="spellStart"/>
      <w:r w:rsidRPr="00DA5477">
        <w:rPr>
          <w:rFonts w:ascii="Arial" w:hAnsi="Arial" w:cs="Arial"/>
          <w:b w:val="0"/>
          <w:sz w:val="18"/>
          <w:szCs w:val="18"/>
          <w:lang w:val="es-CO"/>
        </w:rPr>
        <w:t>European</w:t>
      </w:r>
      <w:proofErr w:type="spellEnd"/>
      <w:r w:rsidRPr="00DA5477">
        <w:rPr>
          <w:rFonts w:ascii="Arial" w:hAnsi="Arial" w:cs="Arial"/>
          <w:b w:val="0"/>
          <w:sz w:val="18"/>
          <w:szCs w:val="18"/>
          <w:lang w:val="es-CO"/>
        </w:rPr>
        <w:t xml:space="preserve"> </w:t>
      </w:r>
      <w:proofErr w:type="spellStart"/>
      <w:r w:rsidRPr="00DA5477">
        <w:rPr>
          <w:rFonts w:ascii="Arial" w:hAnsi="Arial" w:cs="Arial"/>
          <w:b w:val="0"/>
          <w:sz w:val="18"/>
          <w:szCs w:val="18"/>
          <w:lang w:val="es-CO"/>
        </w:rPr>
        <w:t>Journal</w:t>
      </w:r>
      <w:proofErr w:type="spellEnd"/>
      <w:r w:rsidRPr="00DA5477">
        <w:rPr>
          <w:rFonts w:ascii="Arial" w:hAnsi="Arial" w:cs="Arial"/>
          <w:b w:val="0"/>
          <w:sz w:val="18"/>
          <w:szCs w:val="18"/>
          <w:lang w:val="es-CO"/>
        </w:rPr>
        <w:t xml:space="preserve"> of Human </w:t>
      </w:r>
      <w:proofErr w:type="spellStart"/>
      <w:r w:rsidRPr="00DA5477">
        <w:rPr>
          <w:rFonts w:ascii="Arial" w:hAnsi="Arial" w:cs="Arial"/>
          <w:b w:val="0"/>
          <w:sz w:val="18"/>
          <w:szCs w:val="18"/>
          <w:lang w:val="es-CO"/>
        </w:rPr>
        <w:t>Movement</w:t>
      </w:r>
      <w:proofErr w:type="spellEnd"/>
      <w:r w:rsidRPr="00DA5477">
        <w:rPr>
          <w:rFonts w:ascii="Arial" w:hAnsi="Arial" w:cs="Arial"/>
          <w:b w:val="0"/>
          <w:sz w:val="18"/>
          <w:szCs w:val="18"/>
          <w:lang w:val="es-CO"/>
        </w:rPr>
        <w:t xml:space="preserve">. </w:t>
      </w:r>
      <w:r w:rsidRPr="00DA5477">
        <w:rPr>
          <w:rFonts w:ascii="Arial" w:hAnsi="Arial" w:cs="Arial"/>
          <w:b w:val="0"/>
          <w:sz w:val="18"/>
          <w:szCs w:val="18"/>
        </w:rPr>
        <w:t>Vol. 27. pp. 149-162</w:t>
      </w:r>
      <w:r w:rsidR="00B1634E">
        <w:rPr>
          <w:rFonts w:ascii="Arial" w:hAnsi="Arial" w:cs="Arial"/>
          <w:b w:val="0"/>
          <w:sz w:val="18"/>
          <w:szCs w:val="18"/>
        </w:rPr>
        <w:t xml:space="preserve">. Nov. </w:t>
      </w:r>
      <w:r w:rsidRPr="00DA5477">
        <w:rPr>
          <w:rFonts w:ascii="Arial" w:hAnsi="Arial" w:cs="Arial"/>
          <w:b w:val="0"/>
          <w:sz w:val="18"/>
          <w:szCs w:val="18"/>
        </w:rPr>
        <w:t>2011</w:t>
      </w:r>
      <w:r w:rsidRPr="00DA5477">
        <w:rPr>
          <w:rFonts w:ascii="Arial" w:hAnsi="Arial" w:cs="Arial"/>
          <w:b w:val="0"/>
          <w:sz w:val="18"/>
          <w:szCs w:val="18"/>
          <w:lang w:val="es-CO"/>
        </w:rPr>
        <w:t xml:space="preserve">. </w:t>
      </w:r>
      <w:r w:rsidR="008C44E8" w:rsidRPr="00165128">
        <w:rPr>
          <w:rFonts w:ascii="Arial" w:hAnsi="Arial" w:cs="Arial"/>
          <w:b w:val="0"/>
          <w:sz w:val="18"/>
          <w:szCs w:val="18"/>
          <w:lang w:val="es-CO"/>
        </w:rPr>
        <w:t>[Online] Disponible en:</w:t>
      </w:r>
      <w:r w:rsidR="008C44E8" w:rsidRPr="00DA5477">
        <w:rPr>
          <w:rFonts w:ascii="Arial" w:hAnsi="Arial" w:cs="Arial"/>
          <w:b w:val="0"/>
          <w:sz w:val="18"/>
          <w:szCs w:val="18"/>
          <w:lang w:val="es-CO"/>
        </w:rPr>
        <w:t xml:space="preserve"> </w:t>
      </w:r>
      <w:r w:rsidR="008C44E8" w:rsidRPr="00DA5477">
        <w:rPr>
          <w:rFonts w:ascii="Arial" w:hAnsi="Arial" w:cs="Arial"/>
          <w:b w:val="0"/>
          <w:bCs/>
          <w:sz w:val="18"/>
          <w:szCs w:val="18"/>
          <w:lang w:val="es-CO"/>
        </w:rPr>
        <w:t xml:space="preserve">    </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s-CO"/>
        </w:rPr>
        <w:tab/>
        <w:t>http://oa.upm.es/12070/1/INVE_MEM_2011_109221.pdf</w:t>
      </w: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p>
    <w:p w:rsidR="00DA5477" w:rsidRPr="00DA5477" w:rsidRDefault="00DA5477" w:rsidP="00DA5477">
      <w:pPr>
        <w:pStyle w:val="Textoindependiente2"/>
        <w:tabs>
          <w:tab w:val="left" w:pos="4536"/>
        </w:tabs>
        <w:ind w:left="480" w:right="0" w:hanging="480"/>
        <w:rPr>
          <w:rFonts w:ascii="Arial" w:hAnsi="Arial" w:cs="Arial"/>
          <w:b w:val="0"/>
          <w:sz w:val="18"/>
          <w:szCs w:val="18"/>
          <w:lang w:val="es-CO"/>
        </w:rPr>
      </w:pPr>
      <w:r w:rsidRPr="00DA5477">
        <w:rPr>
          <w:rFonts w:ascii="Arial" w:hAnsi="Arial" w:cs="Arial"/>
          <w:b w:val="0"/>
          <w:sz w:val="18"/>
          <w:szCs w:val="18"/>
          <w:lang w:val="es-CO"/>
        </w:rPr>
        <w:t xml:space="preserve">[26] J. Daza </w:t>
      </w:r>
      <w:proofErr w:type="spellStart"/>
      <w:r w:rsidRPr="00DA5477">
        <w:rPr>
          <w:rFonts w:ascii="Arial" w:hAnsi="Arial" w:cs="Arial"/>
          <w:b w:val="0"/>
          <w:sz w:val="18"/>
          <w:szCs w:val="18"/>
          <w:lang w:val="es-CO"/>
        </w:rPr>
        <w:t>Lesmes</w:t>
      </w:r>
      <w:proofErr w:type="spellEnd"/>
      <w:r w:rsidRPr="00DA5477">
        <w:rPr>
          <w:rFonts w:ascii="Arial" w:hAnsi="Arial" w:cs="Arial"/>
          <w:b w:val="0"/>
          <w:sz w:val="18"/>
          <w:szCs w:val="18"/>
          <w:lang w:val="es-CO"/>
        </w:rPr>
        <w:t>. “Test de movilidad articular y examen muscular de las extremidades”. Editorial Médica Panamericana. pp. 122. Bogotá D.C. 1996. ISBN 9789589181232.</w:t>
      </w:r>
    </w:p>
    <w:p w:rsidR="00E14956" w:rsidRPr="00DA5477" w:rsidRDefault="00E14956" w:rsidP="00DA5477">
      <w:pPr>
        <w:pStyle w:val="Textoindependiente"/>
        <w:jc w:val="both"/>
        <w:rPr>
          <w:rFonts w:ascii="Arial" w:hAnsi="Arial" w:cs="Arial"/>
          <w:b w:val="0"/>
          <w:sz w:val="20"/>
          <w:lang w:val="es-CO"/>
        </w:rPr>
      </w:pPr>
    </w:p>
    <w:sectPr w:rsidR="00E14956" w:rsidRPr="00DA5477" w:rsidSect="00F1676C">
      <w:type w:val="continuous"/>
      <w:pgSz w:w="12240" w:h="15840" w:code="1"/>
      <w:pgMar w:top="1134" w:right="1134" w:bottom="1134" w:left="1134" w:header="1134" w:footer="1134" w:gutter="0"/>
      <w:pgNumType w:start="2"/>
      <w:cols w:num="2" w:space="285"/>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671" w:rsidRDefault="00933671">
      <w:r>
        <w:separator/>
      </w:r>
    </w:p>
  </w:endnote>
  <w:endnote w:type="continuationSeparator" w:id="0">
    <w:p w:rsidR="00933671" w:rsidRDefault="0093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Nimbus Sans L">
    <w:altName w:val="Arial"/>
    <w:charset w:val="00"/>
    <w:family w:val="swiss"/>
    <w:pitch w:val="variable"/>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2D6" w:rsidRDefault="00B942D6" w:rsidP="008A0751">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677C8">
      <w:rPr>
        <w:rStyle w:val="Nmerodepgina"/>
        <w:noProof/>
      </w:rPr>
      <w:t>8</w:t>
    </w:r>
    <w:r>
      <w:rPr>
        <w:rStyle w:val="Nmerodepgina"/>
      </w:rPr>
      <w:fldChar w:fldCharType="end"/>
    </w:r>
  </w:p>
  <w:p w:rsidR="00B942D6" w:rsidRDefault="00B942D6">
    <w:pPr>
      <w:pStyle w:val="Piedepgina"/>
      <w:ind w:right="360" w:firstLine="360"/>
      <w:jc w:val="center"/>
      <w:rPr>
        <w:i/>
        <w:iCs/>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2D6" w:rsidRDefault="00B942D6" w:rsidP="008A0751">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sidR="00F677C8">
      <w:rPr>
        <w:rStyle w:val="Nmerodepgina"/>
        <w:noProof/>
      </w:rPr>
      <w:t>7</w:t>
    </w:r>
    <w:r>
      <w:rPr>
        <w:rStyle w:val="Nmerodepgina"/>
      </w:rPr>
      <w:fldChar w:fldCharType="end"/>
    </w:r>
  </w:p>
  <w:p w:rsidR="00B942D6" w:rsidRDefault="00B942D6">
    <w:pPr>
      <w:pStyle w:val="Piedepgina"/>
      <w:ind w:right="360" w:firstLine="360"/>
      <w:jc w:val="center"/>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671" w:rsidRDefault="00933671">
      <w:r>
        <w:separator/>
      </w:r>
    </w:p>
  </w:footnote>
  <w:footnote w:type="continuationSeparator" w:id="0">
    <w:p w:rsidR="00933671" w:rsidRDefault="00933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2D6" w:rsidRDefault="00B942D6">
    <w:pPr>
      <w:pStyle w:val="Encabezado"/>
      <w:pBdr>
        <w:bottom w:val="single" w:sz="4" w:space="1" w:color="auto"/>
      </w:pBdr>
      <w:rPr>
        <w:i/>
        <w:iCs/>
        <w:sz w:val="16"/>
        <w:szCs w:val="16"/>
        <w:lang w:val="es-CL"/>
      </w:rPr>
    </w:pPr>
    <w:r>
      <w:rPr>
        <w:sz w:val="16"/>
      </w:rPr>
      <w:t>Ingeniare. Revista chilena de ingeniería, vol. xx Nº x, 20xx</w:t>
    </w:r>
  </w:p>
  <w:p w:rsidR="00B942D6" w:rsidRDefault="00B942D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2D6" w:rsidRDefault="00B942D6">
    <w:pPr>
      <w:pStyle w:val="Encabezad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Outline"/>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4"/>
      <w:numFmt w:val="decimal"/>
      <w:lvlText w:val="%8"/>
      <w:lvlJc w:val="left"/>
      <w:pPr>
        <w:tabs>
          <w:tab w:val="num" w:pos="705"/>
        </w:tabs>
        <w:ind w:left="705" w:hanging="705"/>
      </w:pPr>
    </w:lvl>
    <w:lvl w:ilvl="8">
      <w:start w:val="1"/>
      <w:numFmt w:val="decimal"/>
      <w:lvlText w:val="%1.%2.%3.%4.%5.%6.%7.%8.%9"/>
      <w:lvlJc w:val="left"/>
      <w:pPr>
        <w:tabs>
          <w:tab w:val="num" w:pos="1800"/>
        </w:tabs>
        <w:ind w:left="1800" w:hanging="1800"/>
      </w:pPr>
    </w:lvl>
  </w:abstractNum>
  <w:abstractNum w:abstractNumId="1">
    <w:nsid w:val="223D3663"/>
    <w:multiLevelType w:val="hybridMultilevel"/>
    <w:tmpl w:val="5E76735C"/>
    <w:lvl w:ilvl="0" w:tplc="12D4C59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238A246E"/>
    <w:multiLevelType w:val="multilevel"/>
    <w:tmpl w:val="6F70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A50058"/>
    <w:multiLevelType w:val="hybridMultilevel"/>
    <w:tmpl w:val="4A8C3014"/>
    <w:lvl w:ilvl="0" w:tplc="EA3A656C">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30254277"/>
    <w:multiLevelType w:val="hybridMultilevel"/>
    <w:tmpl w:val="0D40C45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37E47222"/>
    <w:multiLevelType w:val="hybridMultilevel"/>
    <w:tmpl w:val="E6DAF2D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468E00DD"/>
    <w:multiLevelType w:val="hybridMultilevel"/>
    <w:tmpl w:val="0B1A57F6"/>
    <w:lvl w:ilvl="0" w:tplc="D724259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865652E"/>
    <w:multiLevelType w:val="hybridMultilevel"/>
    <w:tmpl w:val="B000980C"/>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6B1C7059"/>
    <w:multiLevelType w:val="hybridMultilevel"/>
    <w:tmpl w:val="990C0F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7C896223"/>
    <w:multiLevelType w:val="multilevel"/>
    <w:tmpl w:val="FA6E15B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9"/>
  </w:num>
  <w:num w:numId="2">
    <w:abstractNumId w:val="6"/>
  </w:num>
  <w:num w:numId="3">
    <w:abstractNumId w:val="2"/>
  </w:num>
  <w:num w:numId="4">
    <w:abstractNumId w:val="1"/>
  </w:num>
  <w:num w:numId="5">
    <w:abstractNumId w:val="5"/>
  </w:num>
  <w:num w:numId="6">
    <w:abstractNumId w:val="7"/>
  </w:num>
  <w:num w:numId="7">
    <w:abstractNumId w:val="3"/>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pt-BR" w:vendorID="64" w:dllVersion="131078" w:nlCheck="1" w:checkStyle="0"/>
  <w:activeWritingStyle w:appName="MSWord" w:lang="es-ES" w:vendorID="64" w:dllVersion="131078" w:nlCheck="1" w:checkStyle="0"/>
  <w:activeWritingStyle w:appName="MSWord" w:lang="es-CO" w:vendorID="64" w:dllVersion="131078" w:nlCheck="1" w:checkStyle="0"/>
  <w:activeWritingStyle w:appName="MSWord" w:lang="es-ES_tradnl" w:vendorID="64" w:dllVersion="131078" w:nlCheck="1" w:checkStyle="0"/>
  <w:activeWritingStyle w:appName="MSWord" w:lang="es-CL"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3074"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3C6"/>
    <w:rsid w:val="000061DE"/>
    <w:rsid w:val="00024382"/>
    <w:rsid w:val="000611E7"/>
    <w:rsid w:val="00063FD0"/>
    <w:rsid w:val="0006417F"/>
    <w:rsid w:val="00084384"/>
    <w:rsid w:val="000927A4"/>
    <w:rsid w:val="0009370A"/>
    <w:rsid w:val="000960CF"/>
    <w:rsid w:val="00096EE0"/>
    <w:rsid w:val="000A100C"/>
    <w:rsid w:val="000A3966"/>
    <w:rsid w:val="000A7D0B"/>
    <w:rsid w:val="000B23CB"/>
    <w:rsid w:val="000B428C"/>
    <w:rsid w:val="000C5DE4"/>
    <w:rsid w:val="000D1CB0"/>
    <w:rsid w:val="000E50CD"/>
    <w:rsid w:val="000E60DE"/>
    <w:rsid w:val="000F0ACD"/>
    <w:rsid w:val="000F5413"/>
    <w:rsid w:val="00107BD1"/>
    <w:rsid w:val="001119FD"/>
    <w:rsid w:val="001349CF"/>
    <w:rsid w:val="00137414"/>
    <w:rsid w:val="00165128"/>
    <w:rsid w:val="001905AA"/>
    <w:rsid w:val="00193685"/>
    <w:rsid w:val="001A0EB8"/>
    <w:rsid w:val="001A31D4"/>
    <w:rsid w:val="001A4449"/>
    <w:rsid w:val="001A5DF4"/>
    <w:rsid w:val="001B3C4B"/>
    <w:rsid w:val="001B5276"/>
    <w:rsid w:val="001D56FD"/>
    <w:rsid w:val="001E08E7"/>
    <w:rsid w:val="001E1129"/>
    <w:rsid w:val="001E175C"/>
    <w:rsid w:val="001E3738"/>
    <w:rsid w:val="001E5887"/>
    <w:rsid w:val="001F0E3F"/>
    <w:rsid w:val="001F2C77"/>
    <w:rsid w:val="002007B4"/>
    <w:rsid w:val="00213DDE"/>
    <w:rsid w:val="00217CBA"/>
    <w:rsid w:val="00224FB9"/>
    <w:rsid w:val="002278AC"/>
    <w:rsid w:val="00235AF6"/>
    <w:rsid w:val="002362C9"/>
    <w:rsid w:val="00241B79"/>
    <w:rsid w:val="00246714"/>
    <w:rsid w:val="00255A8F"/>
    <w:rsid w:val="00260C72"/>
    <w:rsid w:val="00263725"/>
    <w:rsid w:val="00266D3D"/>
    <w:rsid w:val="002676AB"/>
    <w:rsid w:val="00280EC7"/>
    <w:rsid w:val="002937FF"/>
    <w:rsid w:val="002959C9"/>
    <w:rsid w:val="00295B12"/>
    <w:rsid w:val="002A5572"/>
    <w:rsid w:val="002A723F"/>
    <w:rsid w:val="002A7EC2"/>
    <w:rsid w:val="002C2416"/>
    <w:rsid w:val="002D2C05"/>
    <w:rsid w:val="002D3B5F"/>
    <w:rsid w:val="002D7B3E"/>
    <w:rsid w:val="002E0CF4"/>
    <w:rsid w:val="003162C6"/>
    <w:rsid w:val="00343842"/>
    <w:rsid w:val="00344553"/>
    <w:rsid w:val="00362998"/>
    <w:rsid w:val="003B2939"/>
    <w:rsid w:val="003B5711"/>
    <w:rsid w:val="003B79AD"/>
    <w:rsid w:val="003B7F37"/>
    <w:rsid w:val="003C150D"/>
    <w:rsid w:val="003E15F9"/>
    <w:rsid w:val="003E1812"/>
    <w:rsid w:val="003E6948"/>
    <w:rsid w:val="003F568C"/>
    <w:rsid w:val="00401AB7"/>
    <w:rsid w:val="00412F33"/>
    <w:rsid w:val="00415D4D"/>
    <w:rsid w:val="00420115"/>
    <w:rsid w:val="00421AD3"/>
    <w:rsid w:val="0042593A"/>
    <w:rsid w:val="00430F77"/>
    <w:rsid w:val="0044470E"/>
    <w:rsid w:val="00444F8C"/>
    <w:rsid w:val="00452F79"/>
    <w:rsid w:val="004549D0"/>
    <w:rsid w:val="00456C6B"/>
    <w:rsid w:val="004603E5"/>
    <w:rsid w:val="004608B6"/>
    <w:rsid w:val="00460E60"/>
    <w:rsid w:val="00460EDB"/>
    <w:rsid w:val="00463417"/>
    <w:rsid w:val="004772D8"/>
    <w:rsid w:val="0048225A"/>
    <w:rsid w:val="004909AA"/>
    <w:rsid w:val="0049545A"/>
    <w:rsid w:val="004A3015"/>
    <w:rsid w:val="004E1EC2"/>
    <w:rsid w:val="004E32F0"/>
    <w:rsid w:val="005073C6"/>
    <w:rsid w:val="00520233"/>
    <w:rsid w:val="00536065"/>
    <w:rsid w:val="005362E3"/>
    <w:rsid w:val="00550380"/>
    <w:rsid w:val="00554D8A"/>
    <w:rsid w:val="00554FD0"/>
    <w:rsid w:val="00555910"/>
    <w:rsid w:val="005563D1"/>
    <w:rsid w:val="005574B7"/>
    <w:rsid w:val="005600AD"/>
    <w:rsid w:val="00561430"/>
    <w:rsid w:val="00572DAC"/>
    <w:rsid w:val="00574C93"/>
    <w:rsid w:val="00582E97"/>
    <w:rsid w:val="00592E61"/>
    <w:rsid w:val="005959D3"/>
    <w:rsid w:val="005A3125"/>
    <w:rsid w:val="005A6C0A"/>
    <w:rsid w:val="005A7AB8"/>
    <w:rsid w:val="005C186E"/>
    <w:rsid w:val="005C66B3"/>
    <w:rsid w:val="005D1919"/>
    <w:rsid w:val="005D6312"/>
    <w:rsid w:val="005E427E"/>
    <w:rsid w:val="005F1A88"/>
    <w:rsid w:val="005F2F56"/>
    <w:rsid w:val="00602D1F"/>
    <w:rsid w:val="006041CD"/>
    <w:rsid w:val="00612945"/>
    <w:rsid w:val="00615DE9"/>
    <w:rsid w:val="00623F3E"/>
    <w:rsid w:val="006256BB"/>
    <w:rsid w:val="006271B3"/>
    <w:rsid w:val="006277C8"/>
    <w:rsid w:val="00632EE7"/>
    <w:rsid w:val="006747A1"/>
    <w:rsid w:val="00677E1C"/>
    <w:rsid w:val="00692A17"/>
    <w:rsid w:val="00692D7D"/>
    <w:rsid w:val="0069308B"/>
    <w:rsid w:val="00695B9A"/>
    <w:rsid w:val="0069639B"/>
    <w:rsid w:val="0069783C"/>
    <w:rsid w:val="006A4C8E"/>
    <w:rsid w:val="006A4F4F"/>
    <w:rsid w:val="006B02A8"/>
    <w:rsid w:val="006B5D37"/>
    <w:rsid w:val="006D0C34"/>
    <w:rsid w:val="006F3AEE"/>
    <w:rsid w:val="007004F5"/>
    <w:rsid w:val="00704D96"/>
    <w:rsid w:val="0071046E"/>
    <w:rsid w:val="0071153F"/>
    <w:rsid w:val="00731E33"/>
    <w:rsid w:val="007336CC"/>
    <w:rsid w:val="00734200"/>
    <w:rsid w:val="007437E8"/>
    <w:rsid w:val="00743F95"/>
    <w:rsid w:val="00750E77"/>
    <w:rsid w:val="00760CAE"/>
    <w:rsid w:val="00774858"/>
    <w:rsid w:val="0078272F"/>
    <w:rsid w:val="00786A1A"/>
    <w:rsid w:val="0078740E"/>
    <w:rsid w:val="00791B2B"/>
    <w:rsid w:val="007A1F3D"/>
    <w:rsid w:val="007B2498"/>
    <w:rsid w:val="007D27C6"/>
    <w:rsid w:val="007D3BC1"/>
    <w:rsid w:val="007D76B6"/>
    <w:rsid w:val="007E6CE2"/>
    <w:rsid w:val="007F58A2"/>
    <w:rsid w:val="008002D8"/>
    <w:rsid w:val="00805CCF"/>
    <w:rsid w:val="00807302"/>
    <w:rsid w:val="0080797D"/>
    <w:rsid w:val="0082010E"/>
    <w:rsid w:val="008203CB"/>
    <w:rsid w:val="008273CE"/>
    <w:rsid w:val="00830804"/>
    <w:rsid w:val="00835627"/>
    <w:rsid w:val="00835BD8"/>
    <w:rsid w:val="00842A61"/>
    <w:rsid w:val="00850AEB"/>
    <w:rsid w:val="0086346A"/>
    <w:rsid w:val="008754AA"/>
    <w:rsid w:val="008804BB"/>
    <w:rsid w:val="008811A9"/>
    <w:rsid w:val="0088341A"/>
    <w:rsid w:val="00883F14"/>
    <w:rsid w:val="00884B07"/>
    <w:rsid w:val="00884C8F"/>
    <w:rsid w:val="0088628C"/>
    <w:rsid w:val="00895124"/>
    <w:rsid w:val="008952C1"/>
    <w:rsid w:val="008A0751"/>
    <w:rsid w:val="008A1E6F"/>
    <w:rsid w:val="008A5604"/>
    <w:rsid w:val="008B26A0"/>
    <w:rsid w:val="008B3B88"/>
    <w:rsid w:val="008B438C"/>
    <w:rsid w:val="008B77AF"/>
    <w:rsid w:val="008C19CC"/>
    <w:rsid w:val="008C2F36"/>
    <w:rsid w:val="008C44E8"/>
    <w:rsid w:val="008C4EE4"/>
    <w:rsid w:val="008E508B"/>
    <w:rsid w:val="009024CB"/>
    <w:rsid w:val="009026D5"/>
    <w:rsid w:val="00907AC5"/>
    <w:rsid w:val="0092050A"/>
    <w:rsid w:val="00921AEE"/>
    <w:rsid w:val="00921CB8"/>
    <w:rsid w:val="00933671"/>
    <w:rsid w:val="00935394"/>
    <w:rsid w:val="0094052C"/>
    <w:rsid w:val="00943D40"/>
    <w:rsid w:val="00951801"/>
    <w:rsid w:val="00952DCE"/>
    <w:rsid w:val="00956978"/>
    <w:rsid w:val="009639AA"/>
    <w:rsid w:val="0097229D"/>
    <w:rsid w:val="00972EED"/>
    <w:rsid w:val="00973B86"/>
    <w:rsid w:val="00977A17"/>
    <w:rsid w:val="009811B4"/>
    <w:rsid w:val="00986555"/>
    <w:rsid w:val="0099772D"/>
    <w:rsid w:val="009A3678"/>
    <w:rsid w:val="009B317E"/>
    <w:rsid w:val="009C76BF"/>
    <w:rsid w:val="009D5D61"/>
    <w:rsid w:val="009E1423"/>
    <w:rsid w:val="009E26F0"/>
    <w:rsid w:val="009E3AB6"/>
    <w:rsid w:val="009E7305"/>
    <w:rsid w:val="00A05434"/>
    <w:rsid w:val="00A212A0"/>
    <w:rsid w:val="00A2201D"/>
    <w:rsid w:val="00A24180"/>
    <w:rsid w:val="00A27629"/>
    <w:rsid w:val="00A927FE"/>
    <w:rsid w:val="00A936D6"/>
    <w:rsid w:val="00A94469"/>
    <w:rsid w:val="00A954B3"/>
    <w:rsid w:val="00AA07D3"/>
    <w:rsid w:val="00AB3E56"/>
    <w:rsid w:val="00AB4DF0"/>
    <w:rsid w:val="00AD08F9"/>
    <w:rsid w:val="00AD6EA7"/>
    <w:rsid w:val="00AE4887"/>
    <w:rsid w:val="00AE6066"/>
    <w:rsid w:val="00AE712B"/>
    <w:rsid w:val="00AE7CBB"/>
    <w:rsid w:val="00AF027E"/>
    <w:rsid w:val="00AF495E"/>
    <w:rsid w:val="00AF587C"/>
    <w:rsid w:val="00AF7945"/>
    <w:rsid w:val="00B04CAA"/>
    <w:rsid w:val="00B12A60"/>
    <w:rsid w:val="00B14BBB"/>
    <w:rsid w:val="00B15485"/>
    <w:rsid w:val="00B1634E"/>
    <w:rsid w:val="00B26DB5"/>
    <w:rsid w:val="00B309DC"/>
    <w:rsid w:val="00B3354D"/>
    <w:rsid w:val="00B44991"/>
    <w:rsid w:val="00B45AA0"/>
    <w:rsid w:val="00B45BCA"/>
    <w:rsid w:val="00B46220"/>
    <w:rsid w:val="00B464D3"/>
    <w:rsid w:val="00B76362"/>
    <w:rsid w:val="00B8155B"/>
    <w:rsid w:val="00B82064"/>
    <w:rsid w:val="00B82535"/>
    <w:rsid w:val="00B942D6"/>
    <w:rsid w:val="00B94F3C"/>
    <w:rsid w:val="00BA0E4C"/>
    <w:rsid w:val="00BA47CB"/>
    <w:rsid w:val="00BB021F"/>
    <w:rsid w:val="00BC4E52"/>
    <w:rsid w:val="00BC741E"/>
    <w:rsid w:val="00BD4E88"/>
    <w:rsid w:val="00BE5763"/>
    <w:rsid w:val="00BF21EB"/>
    <w:rsid w:val="00C00918"/>
    <w:rsid w:val="00C03532"/>
    <w:rsid w:val="00C0495A"/>
    <w:rsid w:val="00C11D48"/>
    <w:rsid w:val="00C26CA9"/>
    <w:rsid w:val="00C47096"/>
    <w:rsid w:val="00C5751E"/>
    <w:rsid w:val="00C62591"/>
    <w:rsid w:val="00C64338"/>
    <w:rsid w:val="00C677AF"/>
    <w:rsid w:val="00C815FB"/>
    <w:rsid w:val="00C82378"/>
    <w:rsid w:val="00CA0F6F"/>
    <w:rsid w:val="00CA77B1"/>
    <w:rsid w:val="00CB30D3"/>
    <w:rsid w:val="00CD0518"/>
    <w:rsid w:val="00CD462E"/>
    <w:rsid w:val="00CD72F8"/>
    <w:rsid w:val="00CF1440"/>
    <w:rsid w:val="00CF2902"/>
    <w:rsid w:val="00CF356D"/>
    <w:rsid w:val="00D002DE"/>
    <w:rsid w:val="00D03BD1"/>
    <w:rsid w:val="00D17ADF"/>
    <w:rsid w:val="00D23655"/>
    <w:rsid w:val="00D26B09"/>
    <w:rsid w:val="00D30617"/>
    <w:rsid w:val="00D33892"/>
    <w:rsid w:val="00D54E20"/>
    <w:rsid w:val="00D63E12"/>
    <w:rsid w:val="00D65304"/>
    <w:rsid w:val="00D65BE8"/>
    <w:rsid w:val="00D71758"/>
    <w:rsid w:val="00D738B5"/>
    <w:rsid w:val="00D73A6E"/>
    <w:rsid w:val="00D73AB8"/>
    <w:rsid w:val="00D82E14"/>
    <w:rsid w:val="00D847B5"/>
    <w:rsid w:val="00D9232C"/>
    <w:rsid w:val="00DA122A"/>
    <w:rsid w:val="00DA5477"/>
    <w:rsid w:val="00DA7C3C"/>
    <w:rsid w:val="00DC5536"/>
    <w:rsid w:val="00DF1713"/>
    <w:rsid w:val="00DF2D27"/>
    <w:rsid w:val="00DF4EFC"/>
    <w:rsid w:val="00E13950"/>
    <w:rsid w:val="00E14956"/>
    <w:rsid w:val="00E22C78"/>
    <w:rsid w:val="00E261A9"/>
    <w:rsid w:val="00E3557D"/>
    <w:rsid w:val="00E42D43"/>
    <w:rsid w:val="00E44DDD"/>
    <w:rsid w:val="00E513B7"/>
    <w:rsid w:val="00E54C79"/>
    <w:rsid w:val="00E631D4"/>
    <w:rsid w:val="00E83CFB"/>
    <w:rsid w:val="00E83D4A"/>
    <w:rsid w:val="00E86B13"/>
    <w:rsid w:val="00EA5162"/>
    <w:rsid w:val="00EA6A46"/>
    <w:rsid w:val="00EB4194"/>
    <w:rsid w:val="00ED627B"/>
    <w:rsid w:val="00EE5643"/>
    <w:rsid w:val="00EE63FC"/>
    <w:rsid w:val="00EF6C00"/>
    <w:rsid w:val="00EF72AD"/>
    <w:rsid w:val="00F07763"/>
    <w:rsid w:val="00F11F5F"/>
    <w:rsid w:val="00F1316A"/>
    <w:rsid w:val="00F1676C"/>
    <w:rsid w:val="00F26D84"/>
    <w:rsid w:val="00F279C9"/>
    <w:rsid w:val="00F306AF"/>
    <w:rsid w:val="00F30DD0"/>
    <w:rsid w:val="00F316F6"/>
    <w:rsid w:val="00F53002"/>
    <w:rsid w:val="00F552CE"/>
    <w:rsid w:val="00F677C8"/>
    <w:rsid w:val="00F7352B"/>
    <w:rsid w:val="00F83EBE"/>
    <w:rsid w:val="00F955E0"/>
    <w:rsid w:val="00FA1DB8"/>
    <w:rsid w:val="00FA2283"/>
    <w:rsid w:val="00FA2730"/>
    <w:rsid w:val="00FA699A"/>
    <w:rsid w:val="00FC0810"/>
    <w:rsid w:val="00FC549A"/>
    <w:rsid w:val="00FD0C2C"/>
    <w:rsid w:val="00FD1901"/>
    <w:rsid w:val="00FD255C"/>
    <w:rsid w:val="00FD657E"/>
    <w:rsid w:val="00FF297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f" fillcolor="white" stroke="f">
      <v:fill color="white" on="f"/>
      <v:stroke on="f"/>
    </o:shapedefaults>
    <o:shapelayout v:ext="edit">
      <o:idmap v:ext="edit" data="1"/>
    </o:shapelayout>
  </w:shapeDefaults>
  <w:decimalSymbol w:val=","/>
  <w:listSeparator w:val=","/>
  <w15:chartTrackingRefBased/>
  <w15:docId w15:val="{A30E0B18-5008-4EE2-8AB6-D7E91FCE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b/>
      <w:sz w:val="22"/>
      <w:lang w:val="es-CL"/>
    </w:rPr>
  </w:style>
  <w:style w:type="paragraph" w:styleId="Ttulo2">
    <w:name w:val="heading 2"/>
    <w:basedOn w:val="Normal"/>
    <w:next w:val="Normal"/>
    <w:qFormat/>
    <w:pPr>
      <w:keepNext/>
      <w:ind w:right="341"/>
      <w:jc w:val="both"/>
      <w:outlineLvl w:val="1"/>
    </w:pPr>
    <w:rPr>
      <w:b/>
      <w:sz w:val="22"/>
      <w:lang w:val="es-CL"/>
    </w:rPr>
  </w:style>
  <w:style w:type="paragraph" w:styleId="Ttulo3">
    <w:name w:val="heading 3"/>
    <w:basedOn w:val="Normal"/>
    <w:next w:val="Normal"/>
    <w:qFormat/>
    <w:pPr>
      <w:keepNext/>
      <w:jc w:val="center"/>
      <w:outlineLvl w:val="2"/>
    </w:pPr>
    <w:rPr>
      <w:b/>
      <w:sz w:val="24"/>
    </w:rPr>
  </w:style>
  <w:style w:type="paragraph" w:styleId="Ttulo4">
    <w:name w:val="heading 4"/>
    <w:basedOn w:val="Normal"/>
    <w:next w:val="Normal"/>
    <w:qFormat/>
    <w:pPr>
      <w:keepNext/>
      <w:tabs>
        <w:tab w:val="left" w:pos="7088"/>
      </w:tabs>
      <w:autoSpaceDE w:val="0"/>
      <w:autoSpaceDN w:val="0"/>
      <w:adjustRightInd w:val="0"/>
      <w:ind w:right="-85"/>
      <w:jc w:val="center"/>
      <w:outlineLvl w:val="3"/>
    </w:pPr>
    <w:rPr>
      <w:b/>
      <w:bCs/>
    </w:rPr>
  </w:style>
  <w:style w:type="paragraph" w:styleId="Ttulo5">
    <w:name w:val="heading 5"/>
    <w:basedOn w:val="Normal"/>
    <w:next w:val="Normal"/>
    <w:qFormat/>
    <w:pPr>
      <w:keepNext/>
      <w:jc w:val="center"/>
      <w:outlineLvl w:val="4"/>
    </w:pPr>
    <w:rPr>
      <w:b/>
      <w:szCs w:val="22"/>
      <w:lang w:val="en-US"/>
    </w:rPr>
  </w:style>
  <w:style w:type="paragraph" w:styleId="Ttulo6">
    <w:name w:val="heading 6"/>
    <w:basedOn w:val="Normal"/>
    <w:next w:val="Normal"/>
    <w:qFormat/>
    <w:pPr>
      <w:keepNext/>
      <w:jc w:val="center"/>
      <w:outlineLvl w:val="5"/>
    </w:pPr>
    <w:rPr>
      <w:i/>
    </w:rPr>
  </w:style>
  <w:style w:type="paragraph" w:styleId="Ttulo7">
    <w:name w:val="heading 7"/>
    <w:basedOn w:val="Normal"/>
    <w:next w:val="Normal"/>
    <w:qFormat/>
    <w:pPr>
      <w:keepNext/>
      <w:suppressAutoHyphens/>
      <w:jc w:val="both"/>
      <w:outlineLvl w:val="6"/>
    </w:pPr>
    <w:rPr>
      <w:b/>
      <w:bCs/>
      <w:szCs w:val="22"/>
      <w:lang w:eastAsia="ar-SA"/>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center"/>
    </w:pPr>
    <w:rPr>
      <w:b/>
      <w:sz w:val="24"/>
      <w:lang w:val="es-CL"/>
    </w:rPr>
  </w:style>
  <w:style w:type="paragraph" w:styleId="Textodebloque">
    <w:name w:val="Block Text"/>
    <w:basedOn w:val="Normal"/>
    <w:pPr>
      <w:ind w:left="567" w:right="341"/>
      <w:jc w:val="both"/>
    </w:pPr>
    <w:rPr>
      <w:lang w:val="es-CL"/>
    </w:rPr>
  </w:style>
  <w:style w:type="paragraph" w:styleId="Textoindependiente2">
    <w:name w:val="Body Text 2"/>
    <w:basedOn w:val="Normal"/>
    <w:pPr>
      <w:ind w:right="341"/>
      <w:jc w:val="both"/>
    </w:pPr>
    <w:rPr>
      <w:b/>
      <w:sz w:val="24"/>
      <w:lang w:val="es-CL"/>
    </w:rPr>
  </w:style>
  <w:style w:type="paragraph" w:styleId="Textoindependiente3">
    <w:name w:val="Body Text 3"/>
    <w:basedOn w:val="Normal"/>
    <w:pPr>
      <w:ind w:right="-85"/>
      <w:jc w:val="both"/>
    </w:pPr>
    <w:rPr>
      <w:sz w:val="22"/>
      <w:lang w:val="es-CL"/>
    </w:r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notapie">
    <w:name w:val="footnote text"/>
    <w:basedOn w:val="Normal"/>
    <w:semiHidden/>
  </w:style>
  <w:style w:type="character" w:styleId="Refdenotaalpie">
    <w:name w:val="footnote reference"/>
    <w:semiHidden/>
    <w:rPr>
      <w:vertAlign w:val="superscript"/>
    </w:rPr>
  </w:style>
  <w:style w:type="character" w:styleId="Nmerodepgina">
    <w:name w:val="page number"/>
    <w:basedOn w:val="Fuentedeprrafopredeter"/>
  </w:style>
  <w:style w:type="character" w:styleId="Hipervnculo">
    <w:name w:val="Hyperlink"/>
    <w:rPr>
      <w:color w:val="0000FF"/>
      <w:u w:val="single"/>
    </w:rPr>
  </w:style>
  <w:style w:type="paragraph" w:styleId="Sangra2detindependiente">
    <w:name w:val="Body Text Indent 2"/>
    <w:basedOn w:val="Normal"/>
    <w:pPr>
      <w:spacing w:line="360" w:lineRule="auto"/>
      <w:ind w:firstLine="360"/>
      <w:jc w:val="both"/>
    </w:pPr>
    <w:rPr>
      <w:sz w:val="24"/>
    </w:rPr>
  </w:style>
  <w:style w:type="character" w:styleId="Hipervnculovisitado">
    <w:name w:val="FollowedHyperlink"/>
    <w:rPr>
      <w:color w:val="800080"/>
      <w:u w:val="single"/>
    </w:rPr>
  </w:style>
  <w:style w:type="paragraph" w:styleId="Sangradetextonormal">
    <w:name w:val="Body Text Indent"/>
    <w:basedOn w:val="Normal"/>
    <w:link w:val="SangradetextonormalCar"/>
    <w:pPr>
      <w:ind w:left="426" w:hanging="426"/>
      <w:jc w:val="both"/>
    </w:pPr>
    <w:rPr>
      <w:sz w:val="22"/>
      <w:lang w:val="en-US"/>
    </w:rPr>
  </w:style>
  <w:style w:type="paragraph" w:styleId="Sangra3detindependiente">
    <w:name w:val="Body Text Indent 3"/>
    <w:basedOn w:val="Normal"/>
    <w:pPr>
      <w:ind w:left="709" w:hanging="709"/>
      <w:jc w:val="both"/>
    </w:pPr>
    <w:rPr>
      <w:lang w:val="es-CL"/>
    </w:rPr>
  </w:style>
  <w:style w:type="character" w:styleId="Textoennegrita">
    <w:name w:val="Strong"/>
    <w:aliases w:val="Texto de la tesis"/>
    <w:uiPriority w:val="22"/>
    <w:qFormat/>
    <w:rPr>
      <w:b/>
      <w:bCs/>
    </w:rPr>
  </w:style>
  <w:style w:type="character" w:styleId="nfasis">
    <w:name w:val="Emphasis"/>
    <w:qFormat/>
    <w:rPr>
      <w:i/>
      <w:iCs/>
    </w:rPr>
  </w:style>
  <w:style w:type="character" w:customStyle="1" w:styleId="ptsearchsource1">
    <w:name w:val="ptsearchsource1"/>
    <w:rPr>
      <w:b/>
      <w:bCs/>
    </w:rPr>
  </w:style>
  <w:style w:type="character" w:customStyle="1" w:styleId="textos1">
    <w:name w:val="textos1"/>
    <w:rPr>
      <w:rFonts w:ascii="Verdana" w:hAnsi="Verdana" w:hint="default"/>
      <w:b w:val="0"/>
      <w:bCs w:val="0"/>
      <w:i w:val="0"/>
      <w:iCs w:val="0"/>
      <w:caps w:val="0"/>
      <w:smallCaps w:val="0"/>
      <w:strike w:val="0"/>
      <w:dstrike w:val="0"/>
      <w:color w:val="666666"/>
      <w:sz w:val="17"/>
      <w:szCs w:val="17"/>
      <w:u w:val="none"/>
      <w:effect w:val="none"/>
    </w:rPr>
  </w:style>
  <w:style w:type="paragraph" w:styleId="Textosinformato">
    <w:name w:val="Plain Text"/>
    <w:basedOn w:val="Normal"/>
    <w:pPr>
      <w:jc w:val="both"/>
    </w:pPr>
    <w:rPr>
      <w:rFonts w:ascii="Courier New" w:hAnsi="Courier New"/>
      <w:sz w:val="24"/>
      <w:lang w:val="es-CL"/>
    </w:rPr>
  </w:style>
  <w:style w:type="paragraph" w:styleId="NormalWeb">
    <w:name w:val="Normal (Web)"/>
    <w:basedOn w:val="Normal"/>
    <w:pPr>
      <w:spacing w:before="100" w:beforeAutospacing="1" w:after="100" w:afterAutospacing="1"/>
    </w:pPr>
    <w:rPr>
      <w:sz w:val="24"/>
      <w:szCs w:val="24"/>
    </w:rPr>
  </w:style>
  <w:style w:type="paragraph" w:customStyle="1" w:styleId="Bullet1">
    <w:name w:val="Bullet 1"/>
    <w:basedOn w:val="Normal"/>
    <w:pPr>
      <w:suppressAutoHyphens/>
      <w:spacing w:before="120"/>
      <w:ind w:left="560" w:hanging="280"/>
      <w:jc w:val="both"/>
    </w:pPr>
    <w:rPr>
      <w:rFonts w:ascii="Times" w:hAnsi="Times"/>
      <w:lang w:val="en-AU" w:eastAsia="ar-SA"/>
    </w:rPr>
  </w:style>
  <w:style w:type="paragraph" w:customStyle="1" w:styleId="Heading-minor">
    <w:name w:val="Heading - minor"/>
    <w:basedOn w:val="Normal"/>
    <w:pPr>
      <w:keepNext/>
      <w:suppressAutoHyphens/>
      <w:spacing w:before="240"/>
      <w:ind w:right="-76"/>
      <w:jc w:val="both"/>
    </w:pPr>
    <w:rPr>
      <w:rFonts w:ascii="Times" w:hAnsi="Times"/>
      <w:b/>
      <w:lang w:val="en-AU" w:eastAsia="ar-SA"/>
    </w:rPr>
  </w:style>
  <w:style w:type="paragraph" w:customStyle="1" w:styleId="Paragraph">
    <w:name w:val="Paragraph"/>
    <w:basedOn w:val="Normal"/>
    <w:pPr>
      <w:suppressAutoHyphens/>
      <w:spacing w:before="120"/>
      <w:jc w:val="both"/>
    </w:pPr>
    <w:rPr>
      <w:rFonts w:ascii="Times" w:hAnsi="Times"/>
      <w:lang w:val="en-AU" w:eastAsia="ar-SA"/>
    </w:rPr>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5z0">
    <w:name w:val="WW8Num15z0"/>
    <w:rPr>
      <w:rFonts w:ascii="Wingdings" w:hAnsi="Wingdings"/>
    </w:rPr>
  </w:style>
  <w:style w:type="character" w:customStyle="1" w:styleId="WW8Num15z1">
    <w:name w:val="WW8Num15z1"/>
    <w:rPr>
      <w:rFonts w:ascii="Courier New" w:hAnsi="Courier New" w:cs="Courier New"/>
    </w:rPr>
  </w:style>
  <w:style w:type="character" w:customStyle="1" w:styleId="WW8Num15z3">
    <w:name w:val="WW8Num15z3"/>
    <w:rPr>
      <w:rFonts w:ascii="Symbol" w:hAnsi="Symbol"/>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0">
    <w:name w:val="WW8Num18z0"/>
    <w:rPr>
      <w:b/>
    </w:rPr>
  </w:style>
  <w:style w:type="character" w:customStyle="1" w:styleId="WW8Num21z0">
    <w:name w:val="WW8Num21z0"/>
    <w:rPr>
      <w:rFonts w:ascii="Symbol" w:hAnsi="Symbol"/>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6z0">
    <w:name w:val="WW8Num26z0"/>
    <w:rPr>
      <w:b/>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9z0">
    <w:name w:val="WW8Num29z0"/>
    <w:rPr>
      <w:rFonts w:ascii="Symbol"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5z0">
    <w:name w:val="WW8Num35z0"/>
    <w:rPr>
      <w:rFonts w:ascii="Symbol" w:hAnsi="Symbol"/>
    </w:rPr>
  </w:style>
  <w:style w:type="character" w:customStyle="1" w:styleId="WW8Num35z1">
    <w:name w:val="WW8Num35z1"/>
    <w:rPr>
      <w:rFonts w:ascii="Courier New" w:hAnsi="Courier New"/>
    </w:rPr>
  </w:style>
  <w:style w:type="character" w:customStyle="1" w:styleId="WW8Num35z2">
    <w:name w:val="WW8Num35z2"/>
    <w:rPr>
      <w:rFonts w:ascii="Wingdings" w:hAnsi="Wingdings"/>
    </w:rPr>
  </w:style>
  <w:style w:type="character" w:customStyle="1" w:styleId="WW8Num36z0">
    <w:name w:val="WW8Num36z0"/>
    <w:rPr>
      <w:rFonts w:ascii="Symbol" w:hAnsi="Symbol"/>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WW8Num40z0">
    <w:name w:val="WW8Num40z0"/>
    <w:rPr>
      <w:rFonts w:ascii="Times New Roman" w:eastAsia="Times New Roman" w:hAnsi="Times New Roman" w:cs="Times New Roman"/>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0">
    <w:name w:val="WW8Num41z0"/>
    <w:rPr>
      <w:rFonts w:ascii="Symbol" w:hAnsi="Symbol"/>
    </w:rPr>
  </w:style>
  <w:style w:type="character" w:customStyle="1" w:styleId="WW8Num41z1">
    <w:name w:val="WW8Num41z1"/>
    <w:rPr>
      <w:rFonts w:ascii="Courier New" w:hAnsi="Courier New"/>
    </w:rPr>
  </w:style>
  <w:style w:type="character" w:customStyle="1" w:styleId="WW8Num41z2">
    <w:name w:val="WW8Num41z2"/>
    <w:rPr>
      <w:rFonts w:ascii="Wingdings" w:hAnsi="Wingdings"/>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Fuentedeprrafopredeter1">
    <w:name w:val="Fuente de párrafo predeter.1"/>
  </w:style>
  <w:style w:type="paragraph" w:customStyle="1" w:styleId="Heading">
    <w:name w:val="Heading"/>
    <w:basedOn w:val="Normal"/>
    <w:next w:val="Textoindependiente"/>
    <w:pPr>
      <w:keepNext/>
      <w:suppressAutoHyphens/>
      <w:spacing w:before="240" w:after="120"/>
    </w:pPr>
    <w:rPr>
      <w:rFonts w:ascii="Nimbus Sans L" w:eastAsia="Nimbus Sans L" w:hAnsi="Nimbus Sans L"/>
      <w:sz w:val="28"/>
      <w:szCs w:val="28"/>
      <w:lang w:eastAsia="ar-SA"/>
    </w:rPr>
  </w:style>
  <w:style w:type="paragraph" w:customStyle="1" w:styleId="Caption1">
    <w:name w:val="Caption1"/>
    <w:basedOn w:val="Normal"/>
    <w:pPr>
      <w:suppressLineNumbers/>
      <w:suppressAutoHyphens/>
      <w:spacing w:before="120" w:after="120"/>
    </w:pPr>
    <w:rPr>
      <w:rFonts w:ascii="Arial" w:hAnsi="Arial" w:cs="Arial"/>
      <w:i/>
      <w:iCs/>
      <w:sz w:val="24"/>
      <w:szCs w:val="24"/>
      <w:lang w:eastAsia="ar-SA"/>
    </w:rPr>
  </w:style>
  <w:style w:type="paragraph" w:customStyle="1" w:styleId="Index">
    <w:name w:val="Index"/>
    <w:basedOn w:val="Normal"/>
    <w:pPr>
      <w:suppressLineNumbers/>
      <w:suppressAutoHyphens/>
    </w:pPr>
    <w:rPr>
      <w:rFonts w:ascii="Arial" w:hAnsi="Arial" w:cs="Arial"/>
      <w:sz w:val="22"/>
      <w:szCs w:val="24"/>
      <w:lang w:eastAsia="ar-SA"/>
    </w:rPr>
  </w:style>
  <w:style w:type="paragraph" w:customStyle="1" w:styleId="Epgrafe1">
    <w:name w:val="Epígrafe1"/>
    <w:basedOn w:val="Normal"/>
    <w:next w:val="Normal"/>
    <w:pPr>
      <w:suppressAutoHyphens/>
      <w:spacing w:line="360" w:lineRule="auto"/>
      <w:jc w:val="center"/>
    </w:pPr>
    <w:rPr>
      <w:b/>
      <w:bCs/>
      <w:sz w:val="24"/>
      <w:szCs w:val="24"/>
      <w:lang w:val="es-ES_tradnl" w:eastAsia="ar-SA"/>
    </w:rPr>
  </w:style>
  <w:style w:type="paragraph" w:customStyle="1" w:styleId="Textoindependiente21">
    <w:name w:val="Texto independiente 21"/>
    <w:basedOn w:val="Normal"/>
    <w:pPr>
      <w:suppressAutoHyphens/>
      <w:spacing w:line="360" w:lineRule="auto"/>
      <w:jc w:val="both"/>
    </w:pPr>
    <w:rPr>
      <w:sz w:val="24"/>
      <w:szCs w:val="24"/>
      <w:lang w:val="es-ES_tradnl" w:eastAsia="ar-SA"/>
    </w:rPr>
  </w:style>
  <w:style w:type="paragraph" w:customStyle="1" w:styleId="Textoindependiente31">
    <w:name w:val="Texto independiente 31"/>
    <w:basedOn w:val="Normal"/>
    <w:pPr>
      <w:suppressAutoHyphens/>
      <w:jc w:val="center"/>
    </w:pPr>
    <w:rPr>
      <w:rFonts w:ascii="Arial" w:hAnsi="Arial" w:cs="Arial"/>
      <w:sz w:val="22"/>
      <w:szCs w:val="22"/>
      <w:lang w:eastAsia="ar-SA"/>
    </w:rPr>
  </w:style>
  <w:style w:type="paragraph" w:customStyle="1" w:styleId="curso1">
    <w:name w:val="curso1"/>
    <w:basedOn w:val="Normal"/>
    <w:pPr>
      <w:suppressAutoHyphens/>
      <w:spacing w:before="280" w:after="280"/>
    </w:pPr>
    <w:rPr>
      <w:rFonts w:ascii="Verdana" w:eastAsia="Arial Unicode MS" w:hAnsi="Verdana" w:cs="Arial Unicode MS"/>
      <w:b/>
      <w:bCs/>
      <w:color w:val="000000"/>
      <w:sz w:val="22"/>
      <w:szCs w:val="22"/>
      <w:lang w:eastAsia="ar-SA"/>
    </w:rPr>
  </w:style>
  <w:style w:type="paragraph" w:customStyle="1" w:styleId="TableContents">
    <w:name w:val="Table Contents"/>
    <w:basedOn w:val="Normal"/>
    <w:pPr>
      <w:suppressLineNumbers/>
      <w:suppressAutoHyphens/>
    </w:pPr>
    <w:rPr>
      <w:rFonts w:ascii="Arial" w:hAnsi="Arial" w:cs="Arial"/>
      <w:sz w:val="22"/>
      <w:szCs w:val="24"/>
      <w:lang w:eastAsia="ar-SA"/>
    </w:rPr>
  </w:style>
  <w:style w:type="paragraph" w:customStyle="1" w:styleId="TableHeading">
    <w:name w:val="Table Heading"/>
    <w:basedOn w:val="TableContents"/>
    <w:pPr>
      <w:jc w:val="center"/>
    </w:pPr>
    <w:rPr>
      <w:b/>
      <w:bCs/>
      <w:i/>
      <w:iCs/>
    </w:rPr>
  </w:style>
  <w:style w:type="paragraph" w:styleId="Puesto">
    <w:name w:val="Title"/>
    <w:basedOn w:val="Normal"/>
    <w:qFormat/>
    <w:pPr>
      <w:jc w:val="center"/>
    </w:pPr>
    <w:rPr>
      <w:b/>
      <w:sz w:val="32"/>
      <w:lang w:val="pt-BR" w:eastAsia="pt-BR"/>
    </w:rPr>
  </w:style>
  <w:style w:type="paragraph" w:customStyle="1" w:styleId="Encabezado1">
    <w:name w:val="Encabezado 1"/>
    <w:basedOn w:val="Normal"/>
    <w:next w:val="Parrafo1Texto"/>
    <w:rsid w:val="00EF6C00"/>
    <w:pPr>
      <w:keepNext/>
      <w:keepLines/>
      <w:tabs>
        <w:tab w:val="left" w:pos="400"/>
      </w:tabs>
      <w:suppressAutoHyphens/>
      <w:spacing w:before="520" w:after="280"/>
      <w:jc w:val="both"/>
    </w:pPr>
    <w:rPr>
      <w:rFonts w:ascii="Times" w:hAnsi="Times"/>
      <w:b/>
      <w:sz w:val="24"/>
      <w:lang w:val="en-US" w:eastAsia="de-DE"/>
    </w:rPr>
  </w:style>
  <w:style w:type="paragraph" w:customStyle="1" w:styleId="Parrafo1Texto">
    <w:name w:val="Parrafo 1 Texto"/>
    <w:basedOn w:val="Normal"/>
    <w:next w:val="Normal"/>
    <w:link w:val="Parrafo1TextoCarCar"/>
    <w:rsid w:val="00EF6C00"/>
    <w:pPr>
      <w:jc w:val="both"/>
    </w:pPr>
    <w:rPr>
      <w:rFonts w:ascii="Times" w:hAnsi="Times"/>
      <w:lang w:val="en-US" w:eastAsia="de-DE"/>
    </w:rPr>
  </w:style>
  <w:style w:type="character" w:customStyle="1" w:styleId="Parrafo1TextoCarCar">
    <w:name w:val="Parrafo 1 Texto Car Car"/>
    <w:link w:val="Parrafo1Texto"/>
    <w:rsid w:val="00EF6C00"/>
    <w:rPr>
      <w:rFonts w:ascii="Times" w:hAnsi="Times"/>
      <w:lang w:val="en-US" w:eastAsia="de-DE" w:bidi="ar-SA"/>
    </w:rPr>
  </w:style>
  <w:style w:type="paragraph" w:styleId="HTMLconformatoprevio">
    <w:name w:val="HTML Preformatted"/>
    <w:basedOn w:val="Normal"/>
    <w:rsid w:val="00C47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styleId="Prrafodelista">
    <w:name w:val="List Paragraph"/>
    <w:basedOn w:val="Normal"/>
    <w:uiPriority w:val="34"/>
    <w:qFormat/>
    <w:rsid w:val="008C4EE4"/>
    <w:pPr>
      <w:spacing w:after="200" w:line="276" w:lineRule="auto"/>
      <w:ind w:left="720"/>
      <w:contextualSpacing/>
    </w:pPr>
    <w:rPr>
      <w:rFonts w:ascii="Arial" w:eastAsia="Calibri" w:hAnsi="Arial" w:cs="Arial"/>
      <w:sz w:val="24"/>
      <w:szCs w:val="24"/>
      <w:lang w:eastAsia="en-US"/>
    </w:rPr>
  </w:style>
  <w:style w:type="character" w:customStyle="1" w:styleId="SangradetextonormalCar">
    <w:name w:val="Sangría de texto normal Car"/>
    <w:link w:val="Sangradetextonormal"/>
    <w:rsid w:val="00ED627B"/>
    <w:rPr>
      <w:sz w:val="22"/>
      <w:lang w:val="en-US" w:eastAsia="es-ES"/>
    </w:rPr>
  </w:style>
  <w:style w:type="table" w:styleId="Tablaconcuadrcula">
    <w:name w:val="Table Grid"/>
    <w:basedOn w:val="Tablanormal"/>
    <w:uiPriority w:val="59"/>
    <w:rsid w:val="00ED627B"/>
    <w:rPr>
      <w:rFonts w:ascii="Arial" w:eastAsia="Calibri" w:hAnsi="Arial" w:cs="Arial"/>
      <w:sz w:val="24"/>
      <w:szCs w:val="24"/>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inespaciado">
    <w:name w:val="No Spacing"/>
    <w:uiPriority w:val="1"/>
    <w:qFormat/>
    <w:rsid w:val="00ED627B"/>
    <w:rPr>
      <w:rFonts w:ascii="Arial" w:eastAsia="Calibri" w:hAnsi="Arial" w:cs="Arial"/>
      <w:sz w:val="24"/>
      <w:szCs w:val="24"/>
      <w:lang w:val="es-ES" w:eastAsia="en-US"/>
    </w:rPr>
  </w:style>
  <w:style w:type="character" w:customStyle="1" w:styleId="apple-converted-space">
    <w:name w:val="apple-converted-space"/>
    <w:rsid w:val="003F568C"/>
  </w:style>
  <w:style w:type="character" w:customStyle="1" w:styleId="light">
    <w:name w:val="light"/>
    <w:rsid w:val="003162C6"/>
  </w:style>
  <w:style w:type="paragraph" w:customStyle="1" w:styleId="Ttuloprincipal">
    <w:name w:val="Título principal"/>
    <w:basedOn w:val="Normal"/>
    <w:next w:val="Normal"/>
    <w:rsid w:val="001F2C77"/>
    <w:pPr>
      <w:spacing w:after="360"/>
      <w:ind w:right="-9"/>
      <w:jc w:val="center"/>
    </w:pPr>
    <w:rPr>
      <w:b/>
      <w:sz w:val="44"/>
    </w:rPr>
  </w:style>
  <w:style w:type="character" w:customStyle="1" w:styleId="book-header-2-subtitle-isbn">
    <w:name w:val="book-header-2-subtitle-isbn"/>
    <w:rsid w:val="00A2201D"/>
  </w:style>
  <w:style w:type="table" w:styleId="Tablaclsica2">
    <w:name w:val="Table Classic 2"/>
    <w:basedOn w:val="Tablanormal"/>
    <w:rsid w:val="00B45BCA"/>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ontema">
    <w:name w:val="Table Theme"/>
    <w:basedOn w:val="Tablanormal"/>
    <w:rsid w:val="00B45B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efectos3D3">
    <w:name w:val="Table 3D effects 3"/>
    <w:basedOn w:val="Tablanormal"/>
    <w:rsid w:val="00B45BCA"/>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2">
    <w:name w:val="Table Grid 2"/>
    <w:basedOn w:val="Tablanormal"/>
    <w:rsid w:val="00B45BCA"/>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1">
    <w:name w:val="Table Grid 1"/>
    <w:basedOn w:val="Tablanormal"/>
    <w:rsid w:val="00B45BCA"/>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extodeglobo">
    <w:name w:val="Balloon Text"/>
    <w:basedOn w:val="Normal"/>
    <w:link w:val="TextodegloboCar"/>
    <w:rsid w:val="0094052C"/>
    <w:rPr>
      <w:rFonts w:ascii="Tahoma" w:hAnsi="Tahoma" w:cs="Tahoma"/>
      <w:sz w:val="16"/>
      <w:szCs w:val="16"/>
    </w:rPr>
  </w:style>
  <w:style w:type="character" w:customStyle="1" w:styleId="TextodegloboCar">
    <w:name w:val="Texto de globo Car"/>
    <w:link w:val="Textodeglobo"/>
    <w:rsid w:val="0094052C"/>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151916">
      <w:bodyDiv w:val="1"/>
      <w:marLeft w:val="0"/>
      <w:marRight w:val="0"/>
      <w:marTop w:val="0"/>
      <w:marBottom w:val="0"/>
      <w:divBdr>
        <w:top w:val="none" w:sz="0" w:space="0" w:color="auto"/>
        <w:left w:val="none" w:sz="0" w:space="0" w:color="auto"/>
        <w:bottom w:val="none" w:sz="0" w:space="0" w:color="auto"/>
        <w:right w:val="none" w:sz="0" w:space="0" w:color="auto"/>
      </w:divBdr>
    </w:div>
    <w:div w:id="201746410">
      <w:bodyDiv w:val="1"/>
      <w:marLeft w:val="0"/>
      <w:marRight w:val="0"/>
      <w:marTop w:val="0"/>
      <w:marBottom w:val="0"/>
      <w:divBdr>
        <w:top w:val="none" w:sz="0" w:space="0" w:color="auto"/>
        <w:left w:val="none" w:sz="0" w:space="0" w:color="auto"/>
        <w:bottom w:val="none" w:sz="0" w:space="0" w:color="auto"/>
        <w:right w:val="none" w:sz="0" w:space="0" w:color="auto"/>
      </w:divBdr>
    </w:div>
    <w:div w:id="679282634">
      <w:bodyDiv w:val="1"/>
      <w:marLeft w:val="0"/>
      <w:marRight w:val="0"/>
      <w:marTop w:val="0"/>
      <w:marBottom w:val="0"/>
      <w:divBdr>
        <w:top w:val="none" w:sz="0" w:space="0" w:color="auto"/>
        <w:left w:val="none" w:sz="0" w:space="0" w:color="auto"/>
        <w:bottom w:val="none" w:sz="0" w:space="0" w:color="auto"/>
        <w:right w:val="none" w:sz="0" w:space="0" w:color="auto"/>
      </w:divBdr>
    </w:div>
    <w:div w:id="862207704">
      <w:bodyDiv w:val="1"/>
      <w:marLeft w:val="0"/>
      <w:marRight w:val="0"/>
      <w:marTop w:val="0"/>
      <w:marBottom w:val="0"/>
      <w:divBdr>
        <w:top w:val="none" w:sz="0" w:space="0" w:color="auto"/>
        <w:left w:val="none" w:sz="0" w:space="0" w:color="auto"/>
        <w:bottom w:val="none" w:sz="0" w:space="0" w:color="auto"/>
        <w:right w:val="none" w:sz="0" w:space="0" w:color="auto"/>
      </w:divBdr>
    </w:div>
    <w:div w:id="1213888733">
      <w:bodyDiv w:val="1"/>
      <w:marLeft w:val="0"/>
      <w:marRight w:val="0"/>
      <w:marTop w:val="0"/>
      <w:marBottom w:val="0"/>
      <w:divBdr>
        <w:top w:val="none" w:sz="0" w:space="0" w:color="auto"/>
        <w:left w:val="none" w:sz="0" w:space="0" w:color="auto"/>
        <w:bottom w:val="none" w:sz="0" w:space="0" w:color="auto"/>
        <w:right w:val="none" w:sz="0" w:space="0" w:color="auto"/>
      </w:divBdr>
    </w:div>
    <w:div w:id="1437020109">
      <w:bodyDiv w:val="1"/>
      <w:marLeft w:val="0"/>
      <w:marRight w:val="0"/>
      <w:marTop w:val="0"/>
      <w:marBottom w:val="0"/>
      <w:divBdr>
        <w:top w:val="none" w:sz="0" w:space="0" w:color="auto"/>
        <w:left w:val="none" w:sz="0" w:space="0" w:color="auto"/>
        <w:bottom w:val="none" w:sz="0" w:space="0" w:color="auto"/>
        <w:right w:val="none" w:sz="0" w:space="0" w:color="auto"/>
      </w:divBdr>
    </w:div>
    <w:div w:id="170016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www.google.com.co/url?sa=t&amp;rct=j&amp;q=&amp;esrc=s&amp;source=web&amp;cd=1&amp;ved=0CCoQFjAA&amp;url=http%3A%2F%2Fwww.crystalfontz.com%2Fproducts%2Fdocument%2F1153%2FCFAG12864BTMIV_v2.0.pdf&amp;ei=GXlWUFOoLlsATh7YDQBg&amp;usg=AFQjCNFT7vSQBgCJxnNp0NGsMvULqH__8g&amp;bvm=bv.65177938,d.cWc"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datalights.com.ec/site2/images/stories/robotica/nap/nap_fs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0FA66-06D0-4829-A13C-A733E29D0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3332</Words>
  <Characters>19888</Characters>
  <Application>Microsoft Office Word</Application>
  <DocSecurity>0</DocSecurity>
  <Lines>165</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Predicción de la Dinámica del Comportamiento de Pacientes en una Unidad de Cuidado Intensivo Cardiológica</vt:lpstr>
      <vt:lpstr>Predicción de la Dinámica del Comportamiento de Pacientes en una Unidad de Cuidado Intensivo Cardiológica</vt:lpstr>
    </vt:vector>
  </TitlesOfParts>
  <Company>U.T.F.S.M.</Company>
  <LinksUpToDate>false</LinksUpToDate>
  <CharactersWithSpaces>23174</CharactersWithSpaces>
  <SharedDoc>false</SharedDoc>
  <HLinks>
    <vt:vector size="12" baseType="variant">
      <vt:variant>
        <vt:i4>7077917</vt:i4>
      </vt:variant>
      <vt:variant>
        <vt:i4>3</vt:i4>
      </vt:variant>
      <vt:variant>
        <vt:i4>0</vt:i4>
      </vt:variant>
      <vt:variant>
        <vt:i4>5</vt:i4>
      </vt:variant>
      <vt:variant>
        <vt:lpwstr>http://www.google.com.co/url?sa=t&amp;rct=j&amp;q=&amp;esrc=s&amp;source=web&amp;cd=1&amp;ved=0CCoQFjAA&amp;url=http%3A%2F%2Fwww.crystalfontz.com%2Fproducts%2Fdocument%2F1153%2FCFAG12864BTMIV_v2.0.pdf&amp;ei=GXlWUFOoLlsATh7YDQBg&amp;usg=AFQjCNFT7vSQBgCJxnNp0NGsMvULqH__8g&amp;bvm=bv.65177938,d.cWc</vt:lpwstr>
      </vt:variant>
      <vt:variant>
        <vt:lpwstr/>
      </vt:variant>
      <vt:variant>
        <vt:i4>7929947</vt:i4>
      </vt:variant>
      <vt:variant>
        <vt:i4>0</vt:i4>
      </vt:variant>
      <vt:variant>
        <vt:i4>0</vt:i4>
      </vt:variant>
      <vt:variant>
        <vt:i4>5</vt:i4>
      </vt:variant>
      <vt:variant>
        <vt:lpwstr>http://www.datalights.com.ec/site2/images/stories/robotica/nap/nap_fsr.pdf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Predicción de la Dinámica del Comportamiento de Pacientes en una Unidad de Cuidado Intensivo Cardiológica</dc:title>
  <dc:subject>Artículo Revista Pediatría</dc:subject>
  <dc:creator>Revista de Ingenieria</dc:creator>
  <cp:keywords>Cadenas de Markov, UCIC</cp:keywords>
  <cp:lastModifiedBy>nanotenologia</cp:lastModifiedBy>
  <cp:revision>3</cp:revision>
  <cp:lastPrinted>2016-07-12T15:29:00Z</cp:lastPrinted>
  <dcterms:created xsi:type="dcterms:W3CDTF">2017-04-28T16:19:00Z</dcterms:created>
  <dcterms:modified xsi:type="dcterms:W3CDTF">2017-04-28T16:19:00Z</dcterms:modified>
  <cp:category>Artículo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